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2C7D" w14:textId="77777777" w:rsidR="00A83BDE" w:rsidRDefault="00A83BDE" w:rsidP="00A83BDE">
      <w:pPr>
        <w:pStyle w:val="prastasiniatinklio"/>
        <w:shd w:val="clear" w:color="auto" w:fill="FFFFFF"/>
        <w:spacing w:before="0" w:beforeAutospacing="0" w:after="0" w:afterAutospacing="0"/>
        <w:jc w:val="center"/>
        <w:rPr>
          <w:b/>
          <w:bCs/>
          <w:color w:val="000000"/>
          <w:sz w:val="23"/>
          <w:szCs w:val="23"/>
        </w:rPr>
      </w:pPr>
      <w:r w:rsidRPr="00A83BDE">
        <w:rPr>
          <w:b/>
          <w:bCs/>
          <w:color w:val="333333"/>
        </w:rPr>
        <w:t xml:space="preserve">Pranešimas apie </w:t>
      </w:r>
      <w:r w:rsidRPr="00A83BDE">
        <w:rPr>
          <w:b/>
          <w:bCs/>
          <w:sz w:val="23"/>
          <w:szCs w:val="23"/>
        </w:rPr>
        <w:t xml:space="preserve">Akmenės rajono jaunimo ir suaugusiųjų švietimo centro reorganizavimo </w:t>
      </w:r>
      <w:r w:rsidRPr="00A83BDE">
        <w:rPr>
          <w:b/>
          <w:bCs/>
          <w:color w:val="000000"/>
          <w:sz w:val="23"/>
          <w:szCs w:val="23"/>
        </w:rPr>
        <w:t xml:space="preserve">skaidymo būdu išdalijant jo teises ir pareigas Naujosios Akmenės Ramučių gimnazijai ir Akmenės rajono </w:t>
      </w:r>
      <w:r w:rsidRPr="00A83BDE">
        <w:rPr>
          <w:b/>
          <w:bCs/>
          <w:sz w:val="23"/>
          <w:szCs w:val="23"/>
        </w:rPr>
        <w:t xml:space="preserve">savivaldybės </w:t>
      </w:r>
      <w:r w:rsidRPr="00A83BDE">
        <w:rPr>
          <w:b/>
          <w:bCs/>
          <w:color w:val="000000"/>
          <w:sz w:val="23"/>
          <w:szCs w:val="23"/>
        </w:rPr>
        <w:t xml:space="preserve">pedagoginei psichologinei tarnybai </w:t>
      </w:r>
    </w:p>
    <w:p w14:paraId="724AAD89" w14:textId="7A51F06B" w:rsidR="00A83BDE" w:rsidRPr="00A83BDE" w:rsidRDefault="00A83BDE" w:rsidP="00A83BDE">
      <w:pPr>
        <w:pStyle w:val="prastasiniatinklio"/>
        <w:shd w:val="clear" w:color="auto" w:fill="FFFFFF"/>
        <w:spacing w:before="0" w:beforeAutospacing="0" w:after="0" w:afterAutospacing="0"/>
        <w:jc w:val="center"/>
        <w:rPr>
          <w:b/>
          <w:bCs/>
          <w:color w:val="333333"/>
        </w:rPr>
      </w:pPr>
      <w:r w:rsidRPr="00A83BDE">
        <w:rPr>
          <w:b/>
          <w:bCs/>
          <w:color w:val="333333"/>
        </w:rPr>
        <w:t>reorganizavimo sąlygų aprašo parengimą</w:t>
      </w:r>
    </w:p>
    <w:p w14:paraId="35F066D1" w14:textId="77777777" w:rsidR="00A83BDE" w:rsidRPr="00A83BDE" w:rsidRDefault="00A83BDE" w:rsidP="00A83BDE">
      <w:pPr>
        <w:pStyle w:val="prastasiniatinklio"/>
        <w:shd w:val="clear" w:color="auto" w:fill="FFFFFF"/>
        <w:spacing w:before="0" w:beforeAutospacing="0" w:after="0" w:afterAutospacing="0"/>
        <w:jc w:val="center"/>
        <w:rPr>
          <w:b/>
          <w:bCs/>
          <w:color w:val="333333"/>
        </w:rPr>
      </w:pPr>
    </w:p>
    <w:p w14:paraId="62A5381D" w14:textId="7EBF64EA" w:rsidR="00A83BDE" w:rsidRPr="00A83BDE" w:rsidRDefault="00A83BDE" w:rsidP="00A83BDE">
      <w:pPr>
        <w:pStyle w:val="prastasiniatinklio"/>
        <w:shd w:val="clear" w:color="auto" w:fill="FFFFFF"/>
        <w:spacing w:before="0" w:beforeAutospacing="0" w:after="120" w:afterAutospacing="0"/>
        <w:jc w:val="both"/>
        <w:rPr>
          <w:b/>
          <w:bCs/>
          <w:color w:val="333333"/>
        </w:rPr>
      </w:pPr>
      <w:r w:rsidRPr="00A83BDE">
        <w:rPr>
          <w:color w:val="000000"/>
          <w:shd w:val="clear" w:color="auto" w:fill="FFFFFF"/>
        </w:rPr>
        <w:t xml:space="preserve">Vadovaudamiesi Lietuvos Respublikos civilinio kodekso 2.101 straipsnio 1 dalimi ir Lietuvos Respublikos biudžetinių įstaigų įstatymo 24 straipsnio 7 dalimi, </w:t>
      </w:r>
      <w:r w:rsidRPr="00A83BDE">
        <w:rPr>
          <w:color w:val="333333"/>
        </w:rPr>
        <w:t xml:space="preserve">Akmenės rajono savivaldybės tarybos 2025 m. kovo 31 d.  sprendimu Nr. T-69 „Dėl sutikimo reorganizuoti </w:t>
      </w:r>
      <w:r w:rsidRPr="00A83BDE">
        <w:t xml:space="preserve">Akmenės rajono jaunimo ir suaugusiųjų švietimo centrą </w:t>
      </w:r>
      <w:r w:rsidRPr="00A83BDE">
        <w:rPr>
          <w:color w:val="000000"/>
        </w:rPr>
        <w:t xml:space="preserve">skaidymo būdu išdalijant jo teises ir pareigas Naujosios Akmenės Ramučių gimnazijai ir Akmenės rajono </w:t>
      </w:r>
      <w:r w:rsidRPr="00A83BDE">
        <w:t xml:space="preserve">savivaldybės </w:t>
      </w:r>
      <w:r w:rsidRPr="00A83BDE">
        <w:rPr>
          <w:color w:val="000000"/>
        </w:rPr>
        <w:t>pedagoginei psichologinei tarnybai</w:t>
      </w:r>
      <w:r w:rsidRPr="00A83BDE">
        <w:rPr>
          <w:color w:val="333333"/>
        </w:rPr>
        <w:t xml:space="preserve">“ pranešame apie parengtą </w:t>
      </w:r>
      <w:r w:rsidR="00561878" w:rsidRPr="00A83BDE">
        <w:t>Akmenės rajono jaunimo ir suaugusiųjų švietimo centr</w:t>
      </w:r>
      <w:r w:rsidR="00561878">
        <w:t xml:space="preserve">o reorganizavimo </w:t>
      </w:r>
      <w:r w:rsidR="00561878" w:rsidRPr="00A83BDE">
        <w:t xml:space="preserve"> </w:t>
      </w:r>
      <w:r w:rsidR="00561878" w:rsidRPr="00A83BDE">
        <w:rPr>
          <w:color w:val="000000"/>
        </w:rPr>
        <w:t xml:space="preserve">skaidymo būdu išdalijant jo teises ir pareigas Naujosios Akmenės Ramučių gimnazijai ir Akmenės rajono </w:t>
      </w:r>
      <w:r w:rsidR="00561878" w:rsidRPr="00A83BDE">
        <w:t xml:space="preserve">savivaldybės </w:t>
      </w:r>
      <w:r w:rsidR="00561878" w:rsidRPr="00A83BDE">
        <w:rPr>
          <w:color w:val="000000"/>
        </w:rPr>
        <w:t>pedagoginei psichologinei tarnybai</w:t>
      </w:r>
      <w:r w:rsidR="00561878">
        <w:rPr>
          <w:color w:val="000000"/>
        </w:rPr>
        <w:t xml:space="preserve"> </w:t>
      </w:r>
      <w:r w:rsidRPr="00A83BDE">
        <w:rPr>
          <w:color w:val="333333"/>
        </w:rPr>
        <w:t>reorganizavimo sąlygų aprašą.</w:t>
      </w:r>
      <w:r w:rsidRPr="00A83BDE">
        <w:rPr>
          <w:b/>
          <w:bCs/>
          <w:color w:val="333333"/>
        </w:rPr>
        <w:t xml:space="preserve"> </w:t>
      </w:r>
    </w:p>
    <w:p w14:paraId="3832F913" w14:textId="77777777" w:rsidR="00561878" w:rsidRPr="006B42D7" w:rsidRDefault="00561878" w:rsidP="00561878">
      <w:pPr>
        <w:tabs>
          <w:tab w:val="left" w:pos="851"/>
        </w:tabs>
        <w:suppressAutoHyphens/>
        <w:autoSpaceDN w:val="0"/>
        <w:spacing w:after="120" w:line="240" w:lineRule="auto"/>
        <w:jc w:val="both"/>
      </w:pPr>
      <w:r w:rsidRPr="006B42D7">
        <w:t>Reorganizuojamas juridinis asmuo:</w:t>
      </w:r>
    </w:p>
    <w:p w14:paraId="168A13E3" w14:textId="77777777" w:rsidR="00561878" w:rsidRPr="006B42D7" w:rsidRDefault="00561878" w:rsidP="00561878">
      <w:pPr>
        <w:tabs>
          <w:tab w:val="left" w:pos="851"/>
          <w:tab w:val="left" w:pos="993"/>
        </w:tabs>
        <w:suppressAutoHyphens/>
        <w:autoSpaceDN w:val="0"/>
        <w:spacing w:after="0" w:line="240" w:lineRule="auto"/>
        <w:jc w:val="both"/>
      </w:pPr>
      <w:r w:rsidRPr="006B42D7">
        <w:t xml:space="preserve">pavadinimas – Akmenės rajono jaunimo ir suaugusiųjų švietimo centras; </w:t>
      </w:r>
    </w:p>
    <w:p w14:paraId="4A29B7F7" w14:textId="77777777" w:rsidR="00561878" w:rsidRPr="006B42D7" w:rsidRDefault="00561878" w:rsidP="00561878">
      <w:pPr>
        <w:tabs>
          <w:tab w:val="left" w:pos="851"/>
          <w:tab w:val="left" w:pos="993"/>
        </w:tabs>
        <w:suppressAutoHyphens/>
        <w:autoSpaceDN w:val="0"/>
        <w:spacing w:after="0" w:line="240" w:lineRule="auto"/>
        <w:jc w:val="both"/>
      </w:pPr>
      <w:r w:rsidRPr="006B42D7">
        <w:t>teisinė forma – biudžetinė įstaiga;</w:t>
      </w:r>
    </w:p>
    <w:p w14:paraId="3D836A07" w14:textId="77777777" w:rsidR="00561878" w:rsidRPr="006B42D7" w:rsidRDefault="00561878" w:rsidP="00561878">
      <w:pPr>
        <w:tabs>
          <w:tab w:val="left" w:pos="851"/>
          <w:tab w:val="left" w:pos="993"/>
        </w:tabs>
        <w:suppressAutoHyphens/>
        <w:autoSpaceDN w:val="0"/>
        <w:spacing w:after="0" w:line="240" w:lineRule="auto"/>
        <w:jc w:val="both"/>
      </w:pPr>
      <w:r w:rsidRPr="006B42D7">
        <w:t>buveinė – Vytauto g, 3, Naujoji Akmenė;</w:t>
      </w:r>
    </w:p>
    <w:p w14:paraId="75876C93" w14:textId="77777777" w:rsidR="00561878" w:rsidRPr="006B42D7" w:rsidRDefault="00561878" w:rsidP="00561878">
      <w:pPr>
        <w:tabs>
          <w:tab w:val="left" w:pos="851"/>
          <w:tab w:val="left" w:pos="993"/>
        </w:tabs>
        <w:suppressAutoHyphens/>
        <w:autoSpaceDN w:val="0"/>
        <w:spacing w:after="0" w:line="240" w:lineRule="auto"/>
        <w:jc w:val="both"/>
      </w:pPr>
      <w:r w:rsidRPr="006B42D7">
        <w:t>juridinio asmens kodas – 300008466;</w:t>
      </w:r>
    </w:p>
    <w:p w14:paraId="675D4207" w14:textId="77777777" w:rsidR="00561878" w:rsidRPr="006B42D7" w:rsidRDefault="00561878" w:rsidP="00561878">
      <w:pPr>
        <w:tabs>
          <w:tab w:val="left" w:pos="851"/>
          <w:tab w:val="left" w:pos="993"/>
        </w:tabs>
        <w:suppressAutoHyphens/>
        <w:autoSpaceDN w:val="0"/>
        <w:spacing w:after="120" w:line="240" w:lineRule="auto"/>
        <w:jc w:val="both"/>
      </w:pPr>
      <w:r w:rsidRPr="006B42D7">
        <w:t>registras, kuriame kaupiami ir saugomi duomenys apie Akmenės rajono  jaunimo ir suaugusiųjų švietimo centrą – Lietuvos Respublikos juridinių asmenų registras.</w:t>
      </w:r>
    </w:p>
    <w:p w14:paraId="4B369ABD" w14:textId="77777777" w:rsidR="00561878" w:rsidRPr="006B42D7" w:rsidRDefault="00561878" w:rsidP="00561878">
      <w:pPr>
        <w:tabs>
          <w:tab w:val="left" w:pos="709"/>
          <w:tab w:val="left" w:pos="851"/>
        </w:tabs>
        <w:suppressAutoHyphens/>
        <w:autoSpaceDN w:val="0"/>
        <w:spacing w:after="120" w:line="240" w:lineRule="auto"/>
        <w:jc w:val="both"/>
      </w:pPr>
      <w:r w:rsidRPr="006B42D7">
        <w:t>Reorganizavime dalyvaujantys juridiniai asmenys:</w:t>
      </w:r>
    </w:p>
    <w:p w14:paraId="08DB173C" w14:textId="77777777" w:rsidR="00561878" w:rsidRPr="006B42D7" w:rsidRDefault="00561878" w:rsidP="00561878">
      <w:pPr>
        <w:tabs>
          <w:tab w:val="left" w:pos="709"/>
          <w:tab w:val="left" w:pos="851"/>
          <w:tab w:val="left" w:pos="1134"/>
        </w:tabs>
        <w:suppressAutoHyphens/>
        <w:autoSpaceDN w:val="0"/>
        <w:spacing w:after="0" w:line="240" w:lineRule="auto"/>
        <w:jc w:val="both"/>
      </w:pPr>
      <w:r w:rsidRPr="006B42D7">
        <w:t>pavadinimas – Naujosios Akmenės Ramučių gimnazija;</w:t>
      </w:r>
    </w:p>
    <w:p w14:paraId="581712B7" w14:textId="77777777" w:rsidR="00561878" w:rsidRPr="006B42D7" w:rsidRDefault="00561878" w:rsidP="00561878">
      <w:pPr>
        <w:tabs>
          <w:tab w:val="left" w:pos="709"/>
          <w:tab w:val="left" w:pos="851"/>
          <w:tab w:val="left" w:pos="1134"/>
        </w:tabs>
        <w:suppressAutoHyphens/>
        <w:autoSpaceDN w:val="0"/>
        <w:spacing w:after="0" w:line="240" w:lineRule="auto"/>
        <w:jc w:val="both"/>
      </w:pPr>
      <w:r w:rsidRPr="006B42D7">
        <w:t>teisinė forma – biudžetinė įstaiga;</w:t>
      </w:r>
    </w:p>
    <w:p w14:paraId="0835DFFC" w14:textId="77777777" w:rsidR="00561878" w:rsidRPr="006B42D7" w:rsidRDefault="00561878" w:rsidP="00561878">
      <w:pPr>
        <w:tabs>
          <w:tab w:val="left" w:pos="709"/>
          <w:tab w:val="left" w:pos="851"/>
          <w:tab w:val="left" w:pos="1134"/>
        </w:tabs>
        <w:suppressAutoHyphens/>
        <w:autoSpaceDN w:val="0"/>
        <w:spacing w:after="0" w:line="240" w:lineRule="auto"/>
        <w:jc w:val="both"/>
      </w:pPr>
      <w:r w:rsidRPr="006B42D7">
        <w:t>buveinė – Ramučių g. 5, LT-85159, Naujoji Akmenė;</w:t>
      </w:r>
    </w:p>
    <w:p w14:paraId="15DE706F" w14:textId="77777777" w:rsidR="00561878" w:rsidRPr="006B42D7" w:rsidRDefault="00561878" w:rsidP="00561878">
      <w:pPr>
        <w:tabs>
          <w:tab w:val="left" w:pos="709"/>
          <w:tab w:val="left" w:pos="851"/>
          <w:tab w:val="left" w:pos="1134"/>
        </w:tabs>
        <w:suppressAutoHyphens/>
        <w:autoSpaceDN w:val="0"/>
        <w:spacing w:after="0" w:line="240" w:lineRule="auto"/>
        <w:jc w:val="both"/>
      </w:pPr>
      <w:r w:rsidRPr="006B42D7">
        <w:t>juridinio asmens kodas –300008683;</w:t>
      </w:r>
    </w:p>
    <w:p w14:paraId="118C1A69" w14:textId="77777777" w:rsidR="00561878" w:rsidRPr="006B42D7" w:rsidRDefault="00561878" w:rsidP="00561878">
      <w:pPr>
        <w:tabs>
          <w:tab w:val="left" w:pos="709"/>
          <w:tab w:val="left" w:pos="851"/>
          <w:tab w:val="left" w:pos="1134"/>
        </w:tabs>
        <w:suppressAutoHyphens/>
        <w:autoSpaceDN w:val="0"/>
        <w:spacing w:after="120" w:line="240" w:lineRule="auto"/>
        <w:jc w:val="both"/>
      </w:pPr>
      <w:r w:rsidRPr="006B42D7">
        <w:t>registras, kuriame kaupiami ir saugomi duomenys apie Naujosios Akmenės Ramučių  gimnaziją – Lietuvos Respublikos juridinių asmenų registras;</w:t>
      </w:r>
    </w:p>
    <w:p w14:paraId="46DDD794" w14:textId="77777777" w:rsidR="00561878" w:rsidRPr="006B42D7" w:rsidRDefault="00561878" w:rsidP="00561878">
      <w:pPr>
        <w:tabs>
          <w:tab w:val="left" w:pos="709"/>
          <w:tab w:val="left" w:pos="851"/>
          <w:tab w:val="left" w:pos="1134"/>
        </w:tabs>
        <w:suppressAutoHyphens/>
        <w:autoSpaceDN w:val="0"/>
        <w:spacing w:after="0" w:line="240" w:lineRule="auto"/>
        <w:jc w:val="both"/>
      </w:pPr>
      <w:r w:rsidRPr="006B42D7">
        <w:t>pavadinimas – Akmenės rajono savivaldybės pedagoginė psichologinė tarnyba;</w:t>
      </w:r>
    </w:p>
    <w:p w14:paraId="47A433C3" w14:textId="77777777" w:rsidR="00561878" w:rsidRPr="006B42D7" w:rsidRDefault="00561878" w:rsidP="00561878">
      <w:pPr>
        <w:tabs>
          <w:tab w:val="left" w:pos="709"/>
          <w:tab w:val="left" w:pos="851"/>
        </w:tabs>
        <w:suppressAutoHyphens/>
        <w:autoSpaceDN w:val="0"/>
        <w:spacing w:after="0" w:line="240" w:lineRule="auto"/>
        <w:jc w:val="both"/>
      </w:pPr>
      <w:r w:rsidRPr="006B42D7">
        <w:t>teisinė forma – biudžetinė įstaiga;</w:t>
      </w:r>
    </w:p>
    <w:p w14:paraId="0162A85E" w14:textId="77777777" w:rsidR="00561878" w:rsidRPr="00561878" w:rsidRDefault="00561878" w:rsidP="00561878">
      <w:pPr>
        <w:tabs>
          <w:tab w:val="left" w:pos="709"/>
          <w:tab w:val="left" w:pos="851"/>
        </w:tabs>
        <w:suppressAutoHyphens/>
        <w:autoSpaceDN w:val="0"/>
        <w:spacing w:after="0" w:line="240" w:lineRule="auto"/>
        <w:jc w:val="both"/>
        <w:rPr>
          <w:lang w:val="lt"/>
        </w:rPr>
      </w:pPr>
      <w:r w:rsidRPr="006B42D7">
        <w:t xml:space="preserve">buveinė – </w:t>
      </w:r>
      <w:r w:rsidRPr="00561878">
        <w:rPr>
          <w:lang w:val="lt"/>
        </w:rPr>
        <w:t>Respublikos g. 22, LT-85164, Naujoji Akmenė;</w:t>
      </w:r>
    </w:p>
    <w:p w14:paraId="40E1E089" w14:textId="77777777" w:rsidR="00561878" w:rsidRPr="006B42D7" w:rsidRDefault="00561878" w:rsidP="00561878">
      <w:pPr>
        <w:tabs>
          <w:tab w:val="left" w:pos="709"/>
          <w:tab w:val="left" w:pos="851"/>
        </w:tabs>
        <w:suppressAutoHyphens/>
        <w:autoSpaceDN w:val="0"/>
        <w:spacing w:after="0" w:line="240" w:lineRule="auto"/>
        <w:jc w:val="both"/>
      </w:pPr>
      <w:r w:rsidRPr="006B42D7">
        <w:t xml:space="preserve">juridinio asmens kodas – </w:t>
      </w:r>
      <w:r w:rsidRPr="00561878">
        <w:rPr>
          <w:lang w:val="lt"/>
        </w:rPr>
        <w:t>300070724;</w:t>
      </w:r>
    </w:p>
    <w:p w14:paraId="346FBF10" w14:textId="77777777" w:rsidR="00561878" w:rsidRPr="006B42D7" w:rsidRDefault="00561878" w:rsidP="00C92ACD">
      <w:pPr>
        <w:tabs>
          <w:tab w:val="left" w:pos="709"/>
          <w:tab w:val="left" w:pos="851"/>
        </w:tabs>
        <w:suppressAutoHyphens/>
        <w:autoSpaceDN w:val="0"/>
        <w:spacing w:after="120" w:line="240" w:lineRule="auto"/>
        <w:jc w:val="both"/>
      </w:pPr>
      <w:r w:rsidRPr="006B42D7">
        <w:t>registras, kuriame kaupiami ir saugomi duomenys apie Akmenės rajono savivaldybės pedagoginę psichologinę tarnybą – Lietuvos Respublikos juridinių asmenų registras.</w:t>
      </w:r>
    </w:p>
    <w:p w14:paraId="7A0EA544" w14:textId="399668A5" w:rsidR="00A83BDE" w:rsidRPr="00A83BDE" w:rsidRDefault="00A83BDE" w:rsidP="00A83BDE">
      <w:pPr>
        <w:tabs>
          <w:tab w:val="left" w:pos="851"/>
          <w:tab w:val="left" w:pos="993"/>
          <w:tab w:val="left" w:pos="1134"/>
        </w:tabs>
        <w:spacing w:after="0" w:line="240" w:lineRule="auto"/>
        <w:jc w:val="both"/>
      </w:pPr>
      <w:r w:rsidRPr="00A83BDE">
        <w:rPr>
          <w:color w:val="333333"/>
        </w:rPr>
        <w:t xml:space="preserve">Reorganizavimo būdas- </w:t>
      </w:r>
      <w:r w:rsidR="00C92ACD">
        <w:rPr>
          <w:color w:val="333333"/>
        </w:rPr>
        <w:t>skaidymas</w:t>
      </w:r>
      <w:r w:rsidRPr="00A83BDE">
        <w:rPr>
          <w:color w:val="333333"/>
        </w:rPr>
        <w:t xml:space="preserve">. </w:t>
      </w:r>
    </w:p>
    <w:p w14:paraId="1EE723A2" w14:textId="32A60DA2" w:rsidR="00A83BDE" w:rsidRPr="00A83BDE" w:rsidRDefault="00C92ACD" w:rsidP="00A83BDE">
      <w:pPr>
        <w:pStyle w:val="Sraopastraipa"/>
        <w:tabs>
          <w:tab w:val="left" w:pos="851"/>
          <w:tab w:val="left" w:pos="993"/>
          <w:tab w:val="left" w:pos="1134"/>
        </w:tabs>
        <w:spacing w:after="120"/>
        <w:ind w:left="0"/>
        <w:jc w:val="both"/>
      </w:pPr>
      <w:r w:rsidRPr="006B42D7">
        <w:t>Akmenės rajono jaunimo ir suaugusiųjų švietimo centro reorganizavimas skaidymo būdu išdalijant jo teises ir pareigas Naujosios Akmenės Ramučių gimnazijai ir Akmenės rajono savivaldybės pedagoginei psichologinei tarnybai</w:t>
      </w:r>
      <w:r>
        <w:t xml:space="preserve">, </w:t>
      </w:r>
      <w:r w:rsidR="00A83BDE" w:rsidRPr="00A83BDE">
        <w:t>kuri</w:t>
      </w:r>
      <w:r>
        <w:t>oms</w:t>
      </w:r>
      <w:r w:rsidR="00A83BDE" w:rsidRPr="00A83BDE">
        <w:t xml:space="preserve"> pereina reorganizuojam</w:t>
      </w:r>
      <w:r>
        <w:t>os</w:t>
      </w:r>
      <w:r w:rsidR="00A83BDE" w:rsidRPr="00A83BDE">
        <w:t xml:space="preserve"> biudžetin</w:t>
      </w:r>
      <w:r>
        <w:t>ės</w:t>
      </w:r>
      <w:r w:rsidR="00A83BDE" w:rsidRPr="00A83BDE">
        <w:t xml:space="preserve"> įstaig</w:t>
      </w:r>
      <w:r>
        <w:t>os</w:t>
      </w:r>
      <w:r w:rsidR="00A83BDE" w:rsidRPr="00A83BDE">
        <w:t xml:space="preserve"> teisės ir pareigos nuo 2025 m. rugsėjo 1 d.</w:t>
      </w:r>
    </w:p>
    <w:p w14:paraId="179D904A" w14:textId="4B4C0CD4" w:rsidR="00C92ACD" w:rsidRPr="006B42D7" w:rsidRDefault="00A83BDE" w:rsidP="00C92ACD">
      <w:pPr>
        <w:tabs>
          <w:tab w:val="left" w:pos="993"/>
        </w:tabs>
        <w:suppressAutoHyphens/>
        <w:autoSpaceDN w:val="0"/>
        <w:spacing w:after="120" w:line="240" w:lineRule="auto"/>
        <w:jc w:val="both"/>
      </w:pPr>
      <w:r w:rsidRPr="00C92ACD">
        <w:rPr>
          <w:color w:val="333333"/>
        </w:rPr>
        <w:t>Reorganizavimo tikslas</w:t>
      </w:r>
      <w:r w:rsidR="00C92ACD" w:rsidRPr="006B42D7">
        <w:t xml:space="preserve"> – optimizuoti Akmenės rajono savivaldybės bendrojo ugdymo mokyklų tinklą, jų valdymą ir veiklą, racionaliai ir tikslingai naudoti materialinius ir žmogiškuosius išteklius.</w:t>
      </w:r>
    </w:p>
    <w:p w14:paraId="79C7B741" w14:textId="470F57BF" w:rsidR="00A83BDE" w:rsidRPr="00A83BDE" w:rsidRDefault="00A83BDE" w:rsidP="00C92ACD">
      <w:pPr>
        <w:tabs>
          <w:tab w:val="left" w:pos="851"/>
          <w:tab w:val="left" w:pos="993"/>
          <w:tab w:val="left" w:pos="1134"/>
        </w:tabs>
        <w:spacing w:after="120" w:line="240" w:lineRule="auto"/>
        <w:jc w:val="both"/>
      </w:pPr>
      <w:r w:rsidRPr="00A83BDE">
        <w:rPr>
          <w:color w:val="000000" w:themeColor="text1"/>
        </w:rPr>
        <w:t>Po reorganizavimo pasibaigsian</w:t>
      </w:r>
      <w:r w:rsidR="00C92ACD">
        <w:rPr>
          <w:color w:val="000000" w:themeColor="text1"/>
        </w:rPr>
        <w:t>ti</w:t>
      </w:r>
      <w:r w:rsidRPr="00A83BDE">
        <w:rPr>
          <w:color w:val="000000" w:themeColor="text1"/>
        </w:rPr>
        <w:t xml:space="preserve"> biudžetinė įstaig</w:t>
      </w:r>
      <w:r w:rsidR="00C92ACD">
        <w:rPr>
          <w:color w:val="000000" w:themeColor="text1"/>
        </w:rPr>
        <w:t>a</w:t>
      </w:r>
      <w:r w:rsidRPr="00A83BDE">
        <w:t>:</w:t>
      </w:r>
    </w:p>
    <w:p w14:paraId="69B74F12" w14:textId="3D4860BD" w:rsidR="00A83BDE" w:rsidRPr="00A83BDE" w:rsidRDefault="00A83BDE" w:rsidP="006125A3">
      <w:pPr>
        <w:tabs>
          <w:tab w:val="left" w:pos="851"/>
          <w:tab w:val="left" w:pos="993"/>
          <w:tab w:val="left" w:pos="1134"/>
        </w:tabs>
        <w:spacing w:after="120" w:line="240" w:lineRule="auto"/>
        <w:jc w:val="both"/>
      </w:pPr>
      <w:r w:rsidRPr="00A83BDE">
        <w:t xml:space="preserve">Akmenės rajono </w:t>
      </w:r>
      <w:r w:rsidR="00D56CC8">
        <w:t>jaunimo ir suaugusiųjų švietimo centras</w:t>
      </w:r>
      <w:r w:rsidRPr="00A83BDE">
        <w:t>.</w:t>
      </w:r>
    </w:p>
    <w:p w14:paraId="38614A52" w14:textId="6C23AACF" w:rsidR="00A83BDE" w:rsidRDefault="00A83BDE" w:rsidP="00A83BDE">
      <w:pPr>
        <w:tabs>
          <w:tab w:val="left" w:pos="851"/>
          <w:tab w:val="left" w:pos="993"/>
          <w:tab w:val="left" w:pos="1134"/>
        </w:tabs>
        <w:spacing w:after="120" w:line="240" w:lineRule="auto"/>
        <w:jc w:val="both"/>
        <w:rPr>
          <w:color w:val="000000" w:themeColor="text1"/>
        </w:rPr>
      </w:pPr>
      <w:r w:rsidRPr="00A83BDE">
        <w:rPr>
          <w:color w:val="000000" w:themeColor="text1"/>
        </w:rPr>
        <w:t>Po reorganizavimo veiksian</w:t>
      </w:r>
      <w:r w:rsidR="00D56CC8">
        <w:rPr>
          <w:color w:val="000000" w:themeColor="text1"/>
        </w:rPr>
        <w:t>č</w:t>
      </w:r>
      <w:r w:rsidRPr="00A83BDE">
        <w:rPr>
          <w:color w:val="000000" w:themeColor="text1"/>
        </w:rPr>
        <w:t>i</w:t>
      </w:r>
      <w:r w:rsidR="00D56CC8">
        <w:rPr>
          <w:color w:val="000000" w:themeColor="text1"/>
        </w:rPr>
        <w:t>os</w:t>
      </w:r>
      <w:r w:rsidRPr="00A83BDE">
        <w:rPr>
          <w:color w:val="000000" w:themeColor="text1"/>
        </w:rPr>
        <w:t xml:space="preserve"> biudžetinė</w:t>
      </w:r>
      <w:r w:rsidR="00D56CC8">
        <w:rPr>
          <w:color w:val="000000" w:themeColor="text1"/>
        </w:rPr>
        <w:t>s</w:t>
      </w:r>
      <w:r w:rsidRPr="00A83BDE">
        <w:rPr>
          <w:color w:val="000000" w:themeColor="text1"/>
        </w:rPr>
        <w:t xml:space="preserve"> įstaig</w:t>
      </w:r>
      <w:r w:rsidR="00D56CC8">
        <w:rPr>
          <w:color w:val="000000" w:themeColor="text1"/>
        </w:rPr>
        <w:t>os:</w:t>
      </w:r>
    </w:p>
    <w:p w14:paraId="138EA0DC" w14:textId="21EDE2B9" w:rsidR="00D56CC8" w:rsidRDefault="00D56CC8" w:rsidP="00D56CC8">
      <w:pPr>
        <w:tabs>
          <w:tab w:val="left" w:pos="851"/>
          <w:tab w:val="left" w:pos="993"/>
          <w:tab w:val="left" w:pos="1134"/>
        </w:tabs>
        <w:spacing w:after="0" w:line="240" w:lineRule="auto"/>
        <w:jc w:val="both"/>
        <w:rPr>
          <w:color w:val="000000" w:themeColor="text1"/>
        </w:rPr>
      </w:pPr>
      <w:r>
        <w:rPr>
          <w:color w:val="000000" w:themeColor="text1"/>
        </w:rPr>
        <w:t>Naujosios Akmenės Ramučių gimnazija;</w:t>
      </w:r>
    </w:p>
    <w:p w14:paraId="18068BF0" w14:textId="0C67689F" w:rsidR="00D56CC8" w:rsidRDefault="00D56CC8" w:rsidP="00D56CC8">
      <w:pPr>
        <w:tabs>
          <w:tab w:val="left" w:pos="851"/>
          <w:tab w:val="left" w:pos="993"/>
          <w:tab w:val="left" w:pos="1134"/>
        </w:tabs>
        <w:spacing w:after="120" w:line="240" w:lineRule="auto"/>
        <w:jc w:val="both"/>
        <w:rPr>
          <w:color w:val="000000" w:themeColor="text1"/>
        </w:rPr>
      </w:pPr>
      <w:r>
        <w:rPr>
          <w:color w:val="000000" w:themeColor="text1"/>
        </w:rPr>
        <w:t xml:space="preserve">Akmenės rajono </w:t>
      </w:r>
      <w:r w:rsidR="006125A3">
        <w:rPr>
          <w:color w:val="000000" w:themeColor="text1"/>
        </w:rPr>
        <w:t>švietimo pagalbos</w:t>
      </w:r>
      <w:r>
        <w:rPr>
          <w:color w:val="000000" w:themeColor="text1"/>
        </w:rPr>
        <w:t xml:space="preserve"> tarnyba.</w:t>
      </w:r>
    </w:p>
    <w:p w14:paraId="076CEB08" w14:textId="09EDF35E" w:rsidR="00A83BDE" w:rsidRPr="00A83BDE" w:rsidRDefault="00A83BDE" w:rsidP="00A83BDE">
      <w:pPr>
        <w:tabs>
          <w:tab w:val="left" w:pos="851"/>
          <w:tab w:val="left" w:pos="993"/>
          <w:tab w:val="left" w:pos="1134"/>
        </w:tabs>
        <w:spacing w:after="120" w:line="240" w:lineRule="auto"/>
        <w:jc w:val="both"/>
      </w:pPr>
      <w:r w:rsidRPr="00A83BDE">
        <w:t xml:space="preserve">Akmenės rajono </w:t>
      </w:r>
      <w:r w:rsidR="006125A3">
        <w:t>jaunimo ir suaugusiųjų švietimo centr</w:t>
      </w:r>
      <w:r w:rsidR="00BB540B">
        <w:t>as</w:t>
      </w:r>
      <w:r w:rsidRPr="00A83BDE">
        <w:t>, kaip juridini</w:t>
      </w:r>
      <w:r w:rsidR="006125A3">
        <w:t>s</w:t>
      </w:r>
      <w:r w:rsidRPr="00A83BDE">
        <w:t xml:space="preserve"> asm</w:t>
      </w:r>
      <w:r w:rsidR="006125A3">
        <w:t>uo</w:t>
      </w:r>
      <w:r w:rsidRPr="00A83BDE">
        <w:t>, savo veiklą baigia nuo j</w:t>
      </w:r>
      <w:r w:rsidR="006125A3">
        <w:t>o</w:t>
      </w:r>
      <w:r w:rsidRPr="00A83BDE">
        <w:t xml:space="preserve"> išregistravimo iš Juridinių asmenų registro dienos.</w:t>
      </w:r>
    </w:p>
    <w:p w14:paraId="78815111" w14:textId="7F6B211E" w:rsidR="00A83BDE" w:rsidRPr="00BB540B" w:rsidRDefault="00A83BDE" w:rsidP="00BB540B">
      <w:pPr>
        <w:tabs>
          <w:tab w:val="left" w:pos="851"/>
          <w:tab w:val="left" w:pos="993"/>
          <w:tab w:val="left" w:pos="1134"/>
        </w:tabs>
        <w:spacing w:after="120" w:line="240" w:lineRule="auto"/>
        <w:jc w:val="both"/>
        <w:rPr>
          <w:color w:val="000000" w:themeColor="text1"/>
        </w:rPr>
      </w:pPr>
      <w:r w:rsidRPr="00A83BDE">
        <w:lastRenderedPageBreak/>
        <w:t>Reorganizavimas laikomas baigtu, kai į Juridinių asmenų registrą  įregistruojami po reorganizavimo veiksianči</w:t>
      </w:r>
      <w:r w:rsidR="006125A3">
        <w:t>ų</w:t>
      </w:r>
      <w:r w:rsidRPr="00A83BDE">
        <w:t xml:space="preserve"> biudžetin</w:t>
      </w:r>
      <w:r w:rsidR="006125A3">
        <w:t>ių</w:t>
      </w:r>
      <w:r w:rsidRPr="00A83BDE">
        <w:t xml:space="preserve"> įstaig</w:t>
      </w:r>
      <w:r w:rsidR="006125A3">
        <w:t>ų</w:t>
      </w:r>
      <w:r w:rsidRPr="00A83BDE">
        <w:t xml:space="preserve"> </w:t>
      </w:r>
      <w:r w:rsidR="00BB540B">
        <w:rPr>
          <w:color w:val="000000" w:themeColor="text1"/>
        </w:rPr>
        <w:t>Naujosios Akmenės Ramučių gimnazijos ir  Akmenės rajono švietimo pagalbos tarnybos</w:t>
      </w:r>
      <w:r w:rsidR="00BB540B" w:rsidRPr="00A83BDE">
        <w:t xml:space="preserve"> </w:t>
      </w:r>
      <w:r w:rsidRPr="00A83BDE">
        <w:t>nuostatai.</w:t>
      </w:r>
    </w:p>
    <w:p w14:paraId="109EC880" w14:textId="77777777" w:rsidR="00494F9F" w:rsidRPr="006B42D7" w:rsidRDefault="00494F9F" w:rsidP="00C62F7B">
      <w:pPr>
        <w:tabs>
          <w:tab w:val="left" w:pos="306"/>
          <w:tab w:val="left" w:pos="993"/>
        </w:tabs>
        <w:autoSpaceDN w:val="0"/>
        <w:spacing w:after="120" w:line="240" w:lineRule="auto"/>
        <w:jc w:val="both"/>
      </w:pPr>
      <w:bookmarkStart w:id="0" w:name="_Hlk34055652"/>
      <w:r w:rsidRPr="006B42D7">
        <w:t xml:space="preserve">Su reorganizavimo sąlygų aprašu, reorganizuojamos biudžetinės įstaigos Akmenės rajono jaunimo ir suaugusiųjų švietimo centro ir dalyvaujančių reorganizavime Naujosios Akmenės Ramučių gimnazijos ir Akmenės rajono </w:t>
      </w:r>
      <w:r w:rsidRPr="0071116D">
        <w:rPr>
          <w:rFonts w:eastAsia="Calibri"/>
        </w:rPr>
        <w:t xml:space="preserve">savivaldybės </w:t>
      </w:r>
      <w:r w:rsidRPr="006B42D7">
        <w:t>pedagoginės psichologinės tarnybos praėjusių penkerių  finansinių metų metinių ataskaitų rinkiniais, metinėmis veiklos ataskaitomis ir po reorganizavimo veiksiančių biudžetinių įstaigų Naujosios Akmenės Ramučių gimnazijos ir Akmenės rajono švietimo pagalbos tarnybos nuostatais galima susipažinti:</w:t>
      </w:r>
      <w:bookmarkEnd w:id="0"/>
    </w:p>
    <w:p w14:paraId="367E8961" w14:textId="77777777" w:rsidR="00494F9F" w:rsidRPr="006B42D7" w:rsidRDefault="00494F9F" w:rsidP="0071116D">
      <w:pPr>
        <w:suppressAutoHyphens/>
        <w:autoSpaceDN w:val="0"/>
        <w:spacing w:after="120" w:line="240" w:lineRule="auto"/>
        <w:jc w:val="both"/>
      </w:pPr>
      <w:r w:rsidRPr="006B42D7">
        <w:t xml:space="preserve">Akmenės rajono jaunimo ir suaugusiųjų švietimo centro interneto svetainėje </w:t>
      </w:r>
      <w:hyperlink r:id="rId5" w:history="1">
        <w:r w:rsidRPr="006B42D7">
          <w:rPr>
            <w:rStyle w:val="Hipersaitas"/>
          </w:rPr>
          <w:t>https://www.jsscakmene.lt/</w:t>
        </w:r>
      </w:hyperlink>
      <w:r w:rsidRPr="006B42D7">
        <w:t xml:space="preserve">  bei adresu: Vytauto g. 3, LT-85114 Naujoji Akmenė;</w:t>
      </w:r>
    </w:p>
    <w:p w14:paraId="2F690E87" w14:textId="77777777" w:rsidR="00494F9F" w:rsidRPr="006B42D7" w:rsidRDefault="00494F9F" w:rsidP="0071116D">
      <w:pPr>
        <w:suppressAutoHyphens/>
        <w:autoSpaceDN w:val="0"/>
        <w:spacing w:after="120" w:line="240" w:lineRule="auto"/>
        <w:jc w:val="both"/>
      </w:pPr>
      <w:r w:rsidRPr="006B42D7">
        <w:t xml:space="preserve">Naujosios Akmenės Ramučių gimnazijos interneto svetainėje </w:t>
      </w:r>
      <w:hyperlink r:id="rId6" w:history="1">
        <w:r w:rsidRPr="006B42D7">
          <w:rPr>
            <w:rStyle w:val="Hipersaitas"/>
          </w:rPr>
          <w:t>http://www.ramuciugimnazija.lt/</w:t>
        </w:r>
      </w:hyperlink>
      <w:r w:rsidRPr="006B42D7">
        <w:t xml:space="preserve"> bei adresu: Ramučių g. 5, LT-85159 Naujoji Akmenė;</w:t>
      </w:r>
    </w:p>
    <w:p w14:paraId="6C5F2509" w14:textId="77777777" w:rsidR="00494F9F" w:rsidRPr="006B42D7" w:rsidRDefault="00494F9F" w:rsidP="0071116D">
      <w:pPr>
        <w:suppressAutoHyphens/>
        <w:autoSpaceDN w:val="0"/>
        <w:spacing w:after="0" w:line="240" w:lineRule="auto"/>
        <w:jc w:val="both"/>
      </w:pPr>
      <w:r w:rsidRPr="006B42D7">
        <w:t xml:space="preserve">Akmenės rajono </w:t>
      </w:r>
      <w:r w:rsidRPr="0071116D">
        <w:rPr>
          <w:rFonts w:eastAsia="Calibri"/>
        </w:rPr>
        <w:t xml:space="preserve">savivaldybės </w:t>
      </w:r>
      <w:r w:rsidRPr="006B42D7">
        <w:t xml:space="preserve">pedagoginės psichologinės tarnybos interneto svetainėje </w:t>
      </w:r>
      <w:hyperlink r:id="rId7">
        <w:r w:rsidRPr="006B42D7">
          <w:rPr>
            <w:rStyle w:val="Hipersaitas"/>
          </w:rPr>
          <w:t>http://akmenesppt.lt/</w:t>
        </w:r>
      </w:hyperlink>
      <w:r w:rsidRPr="006B42D7">
        <w:t xml:space="preserve"> bei adresu: Respublikos g. 22, LT-85164 Naujoji Akmenė.</w:t>
      </w:r>
    </w:p>
    <w:p w14:paraId="7898730C" w14:textId="77777777" w:rsidR="00A83BDE" w:rsidRPr="00A83BDE" w:rsidRDefault="00A83BDE" w:rsidP="0071116D">
      <w:pPr>
        <w:pStyle w:val="prastasiniatinklio"/>
        <w:shd w:val="clear" w:color="auto" w:fill="FFFFFF"/>
        <w:spacing w:before="0" w:beforeAutospacing="0" w:after="0" w:afterAutospacing="0"/>
        <w:jc w:val="both"/>
        <w:rPr>
          <w:color w:val="333333"/>
        </w:rPr>
      </w:pPr>
    </w:p>
    <w:p w14:paraId="3BE6D741" w14:textId="77777777" w:rsidR="00A21D7A" w:rsidRPr="00A83BDE" w:rsidRDefault="00A21D7A"/>
    <w:sectPr w:rsidR="00A21D7A" w:rsidRPr="00A83BDE" w:rsidSect="00A83BD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42730"/>
    <w:multiLevelType w:val="multilevel"/>
    <w:tmpl w:val="2FE600B2"/>
    <w:lvl w:ilvl="0">
      <w:start w:val="1"/>
      <w:numFmt w:val="decimal"/>
      <w:lvlText w:val="%1."/>
      <w:lvlJc w:val="left"/>
      <w:pPr>
        <w:ind w:left="927" w:hanging="360"/>
      </w:pPr>
    </w:lvl>
    <w:lvl w:ilvl="1">
      <w:start w:val="1"/>
      <w:numFmt w:val="decimal"/>
      <w:lvlText w:val="%1.%2."/>
      <w:lvlJc w:val="left"/>
      <w:pPr>
        <w:ind w:left="2109" w:hanging="408"/>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292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DE"/>
    <w:rsid w:val="00494F9F"/>
    <w:rsid w:val="00561878"/>
    <w:rsid w:val="006125A3"/>
    <w:rsid w:val="006F4EA0"/>
    <w:rsid w:val="0071116D"/>
    <w:rsid w:val="0071797E"/>
    <w:rsid w:val="00780B47"/>
    <w:rsid w:val="007A319E"/>
    <w:rsid w:val="00A21D7A"/>
    <w:rsid w:val="00A83BDE"/>
    <w:rsid w:val="00BB540B"/>
    <w:rsid w:val="00BD7D1F"/>
    <w:rsid w:val="00C62F7B"/>
    <w:rsid w:val="00C92ACD"/>
    <w:rsid w:val="00D56C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D4E4"/>
  <w15:chartTrackingRefBased/>
  <w15:docId w15:val="{55D54149-3C60-431D-B4F5-B4FB2050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83BDE"/>
    <w:pPr>
      <w:spacing w:line="259" w:lineRule="auto"/>
    </w:pPr>
    <w:rPr>
      <w:kern w:val="0"/>
      <w14:ligatures w14:val="none"/>
    </w:rPr>
  </w:style>
  <w:style w:type="paragraph" w:styleId="Antrat1">
    <w:name w:val="heading 1"/>
    <w:basedOn w:val="prastasis"/>
    <w:next w:val="prastasis"/>
    <w:link w:val="Antrat1Diagrama"/>
    <w:uiPriority w:val="9"/>
    <w:qFormat/>
    <w:rsid w:val="00A83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83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83B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83B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83BDE"/>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A83BDE"/>
    <w:pPr>
      <w:keepNext/>
      <w:keepLines/>
      <w:spacing w:before="40" w:after="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83BDE"/>
    <w:pPr>
      <w:keepNext/>
      <w:keepLines/>
      <w:spacing w:before="40" w:after="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A83BDE"/>
    <w:pPr>
      <w:keepNext/>
      <w:keepLines/>
      <w:spacing w:after="0"/>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83BDE"/>
    <w:pPr>
      <w:keepNext/>
      <w:keepLines/>
      <w:spacing w:after="0"/>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83BDE"/>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83BDE"/>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83BDE"/>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83BDE"/>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83BDE"/>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A83BDE"/>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83BDE"/>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A83BDE"/>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83BDE"/>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A83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83BDE"/>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83BD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83BDE"/>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83BDE"/>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83BDE"/>
    <w:rPr>
      <w:i/>
      <w:iCs/>
      <w:color w:val="404040" w:themeColor="text1" w:themeTint="BF"/>
    </w:rPr>
  </w:style>
  <w:style w:type="paragraph" w:styleId="Sraopastraipa">
    <w:name w:val="List Paragraph"/>
    <w:basedOn w:val="prastasis"/>
    <w:link w:val="SraopastraipaDiagrama"/>
    <w:qFormat/>
    <w:rsid w:val="00A83BDE"/>
    <w:pPr>
      <w:ind w:left="720"/>
      <w:contextualSpacing/>
    </w:pPr>
  </w:style>
  <w:style w:type="character" w:styleId="Rykuspabraukimas">
    <w:name w:val="Intense Emphasis"/>
    <w:basedOn w:val="Numatytasispastraiposriftas"/>
    <w:uiPriority w:val="21"/>
    <w:qFormat/>
    <w:rsid w:val="00A83BDE"/>
    <w:rPr>
      <w:i/>
      <w:iCs/>
      <w:color w:val="0F4761" w:themeColor="accent1" w:themeShade="BF"/>
    </w:rPr>
  </w:style>
  <w:style w:type="paragraph" w:styleId="Iskirtacitata">
    <w:name w:val="Intense Quote"/>
    <w:basedOn w:val="prastasis"/>
    <w:next w:val="prastasis"/>
    <w:link w:val="IskirtacitataDiagrama"/>
    <w:uiPriority w:val="30"/>
    <w:qFormat/>
    <w:rsid w:val="00A83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83BDE"/>
    <w:rPr>
      <w:i/>
      <w:iCs/>
      <w:color w:val="0F4761" w:themeColor="accent1" w:themeShade="BF"/>
    </w:rPr>
  </w:style>
  <w:style w:type="character" w:styleId="Rykinuoroda">
    <w:name w:val="Intense Reference"/>
    <w:basedOn w:val="Numatytasispastraiposriftas"/>
    <w:uiPriority w:val="32"/>
    <w:qFormat/>
    <w:rsid w:val="00A83BDE"/>
    <w:rPr>
      <w:b/>
      <w:bCs/>
      <w:smallCaps/>
      <w:color w:val="0F4761" w:themeColor="accent1" w:themeShade="BF"/>
      <w:spacing w:val="5"/>
    </w:rPr>
  </w:style>
  <w:style w:type="paragraph" w:styleId="prastasiniatinklio">
    <w:name w:val="Normal (Web)"/>
    <w:basedOn w:val="prastasis"/>
    <w:uiPriority w:val="99"/>
    <w:unhideWhenUsed/>
    <w:rsid w:val="00A83BDE"/>
    <w:pPr>
      <w:spacing w:before="100" w:beforeAutospacing="1" w:after="100" w:afterAutospacing="1" w:line="240" w:lineRule="auto"/>
    </w:pPr>
    <w:rPr>
      <w:rFonts w:eastAsia="Times New Roman"/>
      <w:lang w:eastAsia="lt-LT"/>
    </w:rPr>
  </w:style>
  <w:style w:type="character" w:styleId="Hipersaitas">
    <w:name w:val="Hyperlink"/>
    <w:basedOn w:val="Numatytasispastraiposriftas"/>
    <w:uiPriority w:val="99"/>
    <w:unhideWhenUsed/>
    <w:rsid w:val="00A83BDE"/>
    <w:rPr>
      <w:color w:val="0000FF"/>
      <w:u w:val="single"/>
    </w:rPr>
  </w:style>
  <w:style w:type="character" w:customStyle="1" w:styleId="SraopastraipaDiagrama">
    <w:name w:val="Sąrašo pastraipa Diagrama"/>
    <w:link w:val="Sraopastraipa"/>
    <w:uiPriority w:val="34"/>
    <w:locked/>
    <w:rsid w:val="00A8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kmenespp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uciugimnazija.lt/" TargetMode="External"/><Relationship Id="rId5" Type="http://schemas.openxmlformats.org/officeDocument/2006/relationships/hyperlink" Target="https://www.jsscakmene.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2803</Words>
  <Characters>1598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Karvelienė</dc:creator>
  <cp:keywords/>
  <dc:description/>
  <cp:lastModifiedBy>Gražina Karvelienė</cp:lastModifiedBy>
  <cp:revision>6</cp:revision>
  <dcterms:created xsi:type="dcterms:W3CDTF">2025-04-23T17:59:00Z</dcterms:created>
  <dcterms:modified xsi:type="dcterms:W3CDTF">2025-04-24T06:21:00Z</dcterms:modified>
</cp:coreProperties>
</file>