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B4" w:rsidRPr="00291155" w:rsidRDefault="006C7518" w:rsidP="006C7518">
      <w:pPr>
        <w:shd w:val="clear" w:color="auto" w:fill="FFFFFF"/>
        <w:spacing w:after="0" w:line="240" w:lineRule="auto"/>
        <w:jc w:val="center"/>
        <w:textAlignment w:val="baseline"/>
        <w:rPr>
          <w:rFonts w:ascii="Times New Roman" w:eastAsia="Times New Roman" w:hAnsi="Times New Roman" w:cs="Times New Roman"/>
          <w:color w:val="555555"/>
          <w:sz w:val="40"/>
          <w:szCs w:val="40"/>
          <w:lang w:eastAsia="lt-LT"/>
        </w:rPr>
      </w:pPr>
      <w:r>
        <w:rPr>
          <w:rFonts w:ascii="Times New Roman" w:eastAsia="Times New Roman" w:hAnsi="Times New Roman" w:cs="Times New Roman"/>
          <w:b/>
          <w:bCs/>
          <w:color w:val="555555"/>
          <w:sz w:val="40"/>
          <w:szCs w:val="40"/>
          <w:bdr w:val="none" w:sz="0" w:space="0" w:color="auto" w:frame="1"/>
          <w:lang w:eastAsia="lt-LT"/>
        </w:rPr>
        <w:t>Kaip galite moky</w:t>
      </w:r>
      <w:r w:rsidR="00AB31B4" w:rsidRPr="00291155">
        <w:rPr>
          <w:rFonts w:ascii="Times New Roman" w:eastAsia="Times New Roman" w:hAnsi="Times New Roman" w:cs="Times New Roman"/>
          <w:b/>
          <w:bCs/>
          <w:color w:val="555555"/>
          <w:sz w:val="40"/>
          <w:szCs w:val="40"/>
          <w:bdr w:val="none" w:sz="0" w:space="0" w:color="auto" w:frame="1"/>
          <w:lang w:eastAsia="lt-LT"/>
        </w:rPr>
        <w:t xml:space="preserve">ti vaikus </w:t>
      </w:r>
      <w:r>
        <w:rPr>
          <w:rFonts w:ascii="Times New Roman" w:eastAsia="Times New Roman" w:hAnsi="Times New Roman" w:cs="Times New Roman"/>
          <w:b/>
          <w:bCs/>
          <w:color w:val="555555"/>
          <w:sz w:val="40"/>
          <w:szCs w:val="40"/>
          <w:bdr w:val="none" w:sz="0" w:space="0" w:color="auto" w:frame="1"/>
          <w:lang w:eastAsia="lt-LT"/>
        </w:rPr>
        <w:t>valdyti pyktį</w:t>
      </w:r>
      <w:r>
        <w:rPr>
          <w:rFonts w:ascii="Times New Roman" w:eastAsia="Times New Roman" w:hAnsi="Times New Roman" w:cs="Times New Roman"/>
          <w:color w:val="555555"/>
          <w:sz w:val="40"/>
          <w:szCs w:val="40"/>
          <w:lang w:eastAsia="lt-LT"/>
        </w:rPr>
        <w:t>?</w:t>
      </w:r>
      <w:bookmarkStart w:id="0" w:name="_GoBack"/>
      <w:bookmarkEnd w:id="0"/>
    </w:p>
    <w:p w:rsidR="00AB31B4" w:rsidRPr="00AB31B4" w:rsidRDefault="00AB31B4" w:rsidP="00AB31B4">
      <w:pPr>
        <w:shd w:val="clear" w:color="auto" w:fill="FFFFFF"/>
        <w:spacing w:after="0" w:line="240" w:lineRule="auto"/>
        <w:textAlignment w:val="baseline"/>
        <w:rPr>
          <w:rFonts w:ascii="Arial" w:eastAsia="Times New Roman" w:hAnsi="Arial" w:cs="Arial"/>
          <w:color w:val="555555"/>
          <w:sz w:val="23"/>
          <w:szCs w:val="23"/>
          <w:lang w:eastAsia="lt-LT"/>
        </w:rPr>
      </w:pPr>
    </w:p>
    <w:p w:rsidR="00AB31B4" w:rsidRPr="00AB31B4" w:rsidRDefault="00AB31B4" w:rsidP="006C7518">
      <w:pPr>
        <w:shd w:val="clear" w:color="auto" w:fill="FFFFFF"/>
        <w:spacing w:after="0"/>
        <w:jc w:val="both"/>
        <w:textAlignment w:val="baseline"/>
        <w:rPr>
          <w:rFonts w:ascii="Times New Roman" w:eastAsia="Times New Roman" w:hAnsi="Times New Roman" w:cs="Times New Roman"/>
          <w:sz w:val="24"/>
          <w:szCs w:val="24"/>
          <w:lang w:eastAsia="lt-LT"/>
        </w:rPr>
      </w:pPr>
      <w:r w:rsidRPr="00AB31B4">
        <w:rPr>
          <w:rFonts w:ascii="inherit" w:eastAsia="Times New Roman" w:hAnsi="inherit" w:cs="Arial"/>
          <w:b/>
          <w:bCs/>
          <w:color w:val="555555"/>
          <w:sz w:val="23"/>
          <w:szCs w:val="23"/>
          <w:bdr w:val="none" w:sz="0" w:space="0" w:color="auto" w:frame="1"/>
          <w:lang w:eastAsia="lt-LT"/>
        </w:rPr>
        <w:t>1</w:t>
      </w:r>
      <w:r w:rsidRPr="00AB31B4">
        <w:rPr>
          <w:rFonts w:ascii="inherit" w:eastAsia="Times New Roman" w:hAnsi="inherit" w:cs="Arial"/>
          <w:b/>
          <w:bCs/>
          <w:sz w:val="23"/>
          <w:szCs w:val="23"/>
          <w:bdr w:val="none" w:sz="0" w:space="0" w:color="auto" w:frame="1"/>
          <w:lang w:eastAsia="lt-LT"/>
        </w:rPr>
        <w:t>.</w:t>
      </w:r>
      <w:r w:rsidRPr="00AB31B4">
        <w:rPr>
          <w:rFonts w:ascii="Arial" w:eastAsia="Times New Roman" w:hAnsi="Arial" w:cs="Arial"/>
          <w:sz w:val="23"/>
          <w:szCs w:val="23"/>
          <w:lang w:eastAsia="lt-LT"/>
        </w:rPr>
        <w:t> </w:t>
      </w:r>
      <w:r w:rsidRPr="00AB31B4">
        <w:rPr>
          <w:rFonts w:ascii="Times New Roman" w:eastAsia="Times New Roman" w:hAnsi="Times New Roman" w:cs="Times New Roman"/>
          <w:sz w:val="24"/>
          <w:szCs w:val="24"/>
          <w:lang w:eastAsia="lt-LT"/>
        </w:rPr>
        <w:t>Patys supykę i</w:t>
      </w:r>
      <w:r w:rsidR="000F45B8">
        <w:rPr>
          <w:rFonts w:ascii="Times New Roman" w:eastAsia="Times New Roman" w:hAnsi="Times New Roman" w:cs="Times New Roman"/>
          <w:sz w:val="24"/>
          <w:szCs w:val="24"/>
          <w:lang w:eastAsia="lt-LT"/>
        </w:rPr>
        <w:t xml:space="preserve">šlikite kiek įmanoma ramesni, t. </w:t>
      </w:r>
      <w:r w:rsidRPr="00AB31B4">
        <w:rPr>
          <w:rFonts w:ascii="Times New Roman" w:eastAsia="Times New Roman" w:hAnsi="Times New Roman" w:cs="Times New Roman"/>
          <w:sz w:val="24"/>
          <w:szCs w:val="24"/>
          <w:lang w:eastAsia="lt-LT"/>
        </w:rPr>
        <w:t>y. kai pykstate nerėkite ant vaikų, nes jie savo pykčio metu nukopijuos Jūsų elgesį ir supykę rėks ar trankys durimis;</w:t>
      </w:r>
    </w:p>
    <w:p w:rsidR="00AB31B4" w:rsidRPr="00AB31B4" w:rsidRDefault="00AB31B4" w:rsidP="006C7518">
      <w:pPr>
        <w:shd w:val="clear" w:color="auto" w:fill="FFFFFF"/>
        <w:spacing w:after="0"/>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b/>
          <w:bCs/>
          <w:sz w:val="24"/>
          <w:szCs w:val="24"/>
          <w:bdr w:val="none" w:sz="0" w:space="0" w:color="auto" w:frame="1"/>
          <w:lang w:eastAsia="lt-LT"/>
        </w:rPr>
        <w:t>2.</w:t>
      </w:r>
      <w:r w:rsidRPr="00AB31B4">
        <w:rPr>
          <w:rFonts w:ascii="Times New Roman" w:eastAsia="Times New Roman" w:hAnsi="Times New Roman" w:cs="Times New Roman"/>
          <w:sz w:val="24"/>
          <w:szCs w:val="24"/>
          <w:lang w:eastAsia="lt-LT"/>
        </w:rPr>
        <w:t> Vaiko pykčio metu reikia irgi elgtis ramiai, kalbėti ramiai, atsisėti. Svarbu suprasti vaiko pykčio funkciją. Vaikui pyktis yra „sunki“ emocija ir jei suaugęs žmogus į ją sureaguoja audringai vaikui išbūti savo emocijose yra dar sunkiau;</w:t>
      </w:r>
    </w:p>
    <w:p w:rsidR="00AB31B4" w:rsidRPr="00AB31B4" w:rsidRDefault="00AB31B4" w:rsidP="006C7518">
      <w:pPr>
        <w:shd w:val="clear" w:color="auto" w:fill="FFFFFF"/>
        <w:spacing w:after="0"/>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b/>
          <w:bCs/>
          <w:sz w:val="24"/>
          <w:szCs w:val="24"/>
          <w:bdr w:val="none" w:sz="0" w:space="0" w:color="auto" w:frame="1"/>
          <w:lang w:eastAsia="lt-LT"/>
        </w:rPr>
        <w:t>3</w:t>
      </w:r>
      <w:r w:rsidRPr="00AB31B4">
        <w:rPr>
          <w:rFonts w:ascii="Times New Roman" w:eastAsia="Times New Roman" w:hAnsi="Times New Roman" w:cs="Times New Roman"/>
          <w:sz w:val="24"/>
          <w:szCs w:val="24"/>
          <w:lang w:eastAsia="lt-LT"/>
        </w:rPr>
        <w:t>. Jei labai sunku susi</w:t>
      </w:r>
      <w:r w:rsidR="000F45B8">
        <w:rPr>
          <w:rFonts w:ascii="Times New Roman" w:eastAsia="Times New Roman" w:hAnsi="Times New Roman" w:cs="Times New Roman"/>
          <w:sz w:val="24"/>
          <w:szCs w:val="24"/>
          <w:lang w:eastAsia="lt-LT"/>
        </w:rPr>
        <w:t xml:space="preserve">tvardyti, kai vaikas </w:t>
      </w:r>
      <w:proofErr w:type="spellStart"/>
      <w:r w:rsidR="000F45B8">
        <w:rPr>
          <w:rFonts w:ascii="Times New Roman" w:eastAsia="Times New Roman" w:hAnsi="Times New Roman" w:cs="Times New Roman"/>
          <w:sz w:val="24"/>
          <w:szCs w:val="24"/>
          <w:lang w:eastAsia="lt-LT"/>
        </w:rPr>
        <w:t>isteriiškas</w:t>
      </w:r>
      <w:proofErr w:type="spellEnd"/>
      <w:r w:rsidRPr="00AB31B4">
        <w:rPr>
          <w:rFonts w:ascii="Times New Roman" w:eastAsia="Times New Roman" w:hAnsi="Times New Roman" w:cs="Times New Roman"/>
          <w:sz w:val="24"/>
          <w:szCs w:val="24"/>
          <w:lang w:eastAsia="lt-LT"/>
        </w:rPr>
        <w:t>, stipriai pyksta ar kitaip veda Jus iš kantrybės, naudinga padaryti išminties pauzę:</w:t>
      </w:r>
    </w:p>
    <w:p w:rsidR="00AB31B4" w:rsidRPr="00AB31B4" w:rsidRDefault="00AB31B4" w:rsidP="006C7518">
      <w:pPr>
        <w:numPr>
          <w:ilvl w:val="0"/>
          <w:numId w:val="1"/>
        </w:numPr>
        <w:shd w:val="clear" w:color="auto" w:fill="FFFFFF"/>
        <w:spacing w:after="144"/>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sz w:val="24"/>
          <w:szCs w:val="24"/>
          <w:lang w:eastAsia="lt-LT"/>
        </w:rPr>
        <w:t>Suskaičiuoti iki 10; atbuline tvarka; iš 100 atiminėti po 7;</w:t>
      </w:r>
    </w:p>
    <w:p w:rsidR="00AB31B4" w:rsidRPr="00AB31B4" w:rsidRDefault="00AB31B4" w:rsidP="006C7518">
      <w:pPr>
        <w:numPr>
          <w:ilvl w:val="0"/>
          <w:numId w:val="1"/>
        </w:numPr>
        <w:shd w:val="clear" w:color="auto" w:fill="FFFFFF"/>
        <w:spacing w:after="144"/>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sz w:val="24"/>
          <w:szCs w:val="24"/>
          <w:lang w:eastAsia="lt-LT"/>
        </w:rPr>
        <w:t>Pajudėkite, pasirąžykite;</w:t>
      </w:r>
    </w:p>
    <w:p w:rsidR="00AB31B4" w:rsidRPr="00AB31B4" w:rsidRDefault="00AB31B4" w:rsidP="006C7518">
      <w:pPr>
        <w:numPr>
          <w:ilvl w:val="0"/>
          <w:numId w:val="1"/>
        </w:numPr>
        <w:shd w:val="clear" w:color="auto" w:fill="FFFFFF"/>
        <w:spacing w:after="144"/>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sz w:val="24"/>
          <w:szCs w:val="24"/>
          <w:lang w:eastAsia="lt-LT"/>
        </w:rPr>
        <w:t>Įkvėpkite ir iškvėpkite;</w:t>
      </w:r>
    </w:p>
    <w:p w:rsidR="00AB31B4" w:rsidRPr="00AB31B4" w:rsidRDefault="00AB31B4" w:rsidP="006C7518">
      <w:pPr>
        <w:numPr>
          <w:ilvl w:val="0"/>
          <w:numId w:val="1"/>
        </w:numPr>
        <w:shd w:val="clear" w:color="auto" w:fill="FFFFFF"/>
        <w:spacing w:after="144"/>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sz w:val="24"/>
          <w:szCs w:val="24"/>
          <w:lang w:eastAsia="lt-LT"/>
        </w:rPr>
        <w:t>Pažiūrėkite į veidrodį ir nusišypsokite;</w:t>
      </w:r>
    </w:p>
    <w:p w:rsidR="00AB31B4" w:rsidRPr="00AB31B4" w:rsidRDefault="00AB31B4" w:rsidP="006C7518">
      <w:pPr>
        <w:numPr>
          <w:ilvl w:val="0"/>
          <w:numId w:val="1"/>
        </w:numPr>
        <w:shd w:val="clear" w:color="auto" w:fill="FFFFFF"/>
        <w:spacing w:after="144"/>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sz w:val="24"/>
          <w:szCs w:val="24"/>
          <w:lang w:eastAsia="lt-LT"/>
        </w:rPr>
        <w:t>Užsidarykite vienas;</w:t>
      </w:r>
    </w:p>
    <w:p w:rsidR="00AB31B4" w:rsidRPr="00AB31B4" w:rsidRDefault="00AB31B4" w:rsidP="006C7518">
      <w:pPr>
        <w:numPr>
          <w:ilvl w:val="0"/>
          <w:numId w:val="1"/>
        </w:numPr>
        <w:shd w:val="clear" w:color="auto" w:fill="FFFFFF"/>
        <w:spacing w:after="144"/>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sz w:val="24"/>
          <w:szCs w:val="24"/>
          <w:lang w:eastAsia="lt-LT"/>
        </w:rPr>
        <w:t>Atsigerkite vandens;</w:t>
      </w:r>
    </w:p>
    <w:p w:rsidR="00AB31B4" w:rsidRPr="00AB31B4" w:rsidRDefault="00AB31B4" w:rsidP="006C7518">
      <w:pPr>
        <w:numPr>
          <w:ilvl w:val="0"/>
          <w:numId w:val="1"/>
        </w:numPr>
        <w:shd w:val="clear" w:color="auto" w:fill="FFFFFF"/>
        <w:spacing w:after="144"/>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sz w:val="24"/>
          <w:szCs w:val="24"/>
          <w:lang w:eastAsia="lt-LT"/>
        </w:rPr>
        <w:t>Įsivaizduokite šalia gerą draugą ar autoritetą;</w:t>
      </w:r>
    </w:p>
    <w:p w:rsidR="00AB31B4" w:rsidRPr="00AB31B4" w:rsidRDefault="00AB31B4" w:rsidP="006C7518">
      <w:pPr>
        <w:numPr>
          <w:ilvl w:val="0"/>
          <w:numId w:val="1"/>
        </w:numPr>
        <w:shd w:val="clear" w:color="auto" w:fill="FFFFFF"/>
        <w:spacing w:after="144"/>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sz w:val="24"/>
          <w:szCs w:val="24"/>
          <w:lang w:eastAsia="lt-LT"/>
        </w:rPr>
        <w:t>Ženkite atgal;</w:t>
      </w:r>
    </w:p>
    <w:p w:rsidR="00AB31B4" w:rsidRPr="00AB31B4" w:rsidRDefault="00AB31B4" w:rsidP="006C7518">
      <w:pPr>
        <w:numPr>
          <w:ilvl w:val="0"/>
          <w:numId w:val="1"/>
        </w:numPr>
        <w:shd w:val="clear" w:color="auto" w:fill="FFFFFF"/>
        <w:spacing w:after="144"/>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sz w:val="24"/>
          <w:szCs w:val="24"/>
          <w:lang w:eastAsia="lt-LT"/>
        </w:rPr>
        <w:t>Pasakyti sau stabdančių žodžių.</w:t>
      </w:r>
    </w:p>
    <w:p w:rsidR="00AB31B4" w:rsidRPr="00AB31B4" w:rsidRDefault="00AB31B4" w:rsidP="006C7518">
      <w:pPr>
        <w:shd w:val="clear" w:color="auto" w:fill="FFFFFF"/>
        <w:spacing w:after="0"/>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b/>
          <w:bCs/>
          <w:sz w:val="24"/>
          <w:szCs w:val="24"/>
          <w:bdr w:val="none" w:sz="0" w:space="0" w:color="auto" w:frame="1"/>
          <w:lang w:eastAsia="lt-LT"/>
        </w:rPr>
        <w:t>4.</w:t>
      </w:r>
      <w:r w:rsidRPr="00AB31B4">
        <w:rPr>
          <w:rFonts w:ascii="Times New Roman" w:eastAsia="Times New Roman" w:hAnsi="Times New Roman" w:cs="Times New Roman"/>
          <w:sz w:val="24"/>
          <w:szCs w:val="24"/>
          <w:lang w:eastAsia="lt-LT"/>
        </w:rPr>
        <w:t> Įpykęs vaikas negirdi, ką Jūs norite jam pasakyti ar pamokyti, vaiko pykčio metu reikia jį tik raminti, o auklėti tada, kai vaikas yra ramus. Jei pykčio metu su vaiku velsitės į diskusijas tik paaštrinsite situaciją;</w:t>
      </w:r>
    </w:p>
    <w:p w:rsidR="00AB31B4" w:rsidRPr="00291155" w:rsidRDefault="00AB31B4" w:rsidP="006C7518">
      <w:pPr>
        <w:shd w:val="clear" w:color="auto" w:fill="FFFFFF"/>
        <w:spacing w:after="390"/>
        <w:textAlignment w:val="baseline"/>
        <w:rPr>
          <w:rFonts w:ascii="Times New Roman" w:eastAsia="Times New Roman" w:hAnsi="Times New Roman" w:cs="Times New Roman"/>
          <w:sz w:val="24"/>
          <w:szCs w:val="24"/>
          <w:lang w:eastAsia="lt-LT"/>
        </w:rPr>
      </w:pPr>
      <w:r w:rsidRPr="00291155">
        <w:rPr>
          <w:rFonts w:ascii="Times New Roman" w:eastAsia="Times New Roman" w:hAnsi="Times New Roman" w:cs="Times New Roman"/>
          <w:sz w:val="24"/>
          <w:szCs w:val="24"/>
          <w:lang w:eastAsia="lt-LT"/>
        </w:rPr>
        <w:t>Mokykite žodžiais išreikšti savo emocijas, sakykite: ,,Man atrodo tu pyksti, ar aš teisi? Tu supykai nes…? Tau nepatinka, kai…“. Jei vaikas sunkiai kalba, mokinkite jį kalbėti, kreipkitės pagalbos pas logopedą, nes vaiko pyktis ir kalba yra labai susiję dalykai. Kai vaikas negali pasakyti ko jis nori, kaip jaučiasi, jam kyla didžiulis pyktis.</w:t>
      </w:r>
    </w:p>
    <w:p w:rsidR="00AB31B4" w:rsidRPr="00AB31B4" w:rsidRDefault="000928B3" w:rsidP="006C7518">
      <w:pPr>
        <w:shd w:val="clear" w:color="auto" w:fill="FFFFFF"/>
        <w:spacing w:after="0"/>
        <w:jc w:val="both"/>
        <w:textAlignment w:val="baseline"/>
        <w:rPr>
          <w:rFonts w:ascii="Times New Roman" w:eastAsia="Times New Roman" w:hAnsi="Times New Roman" w:cs="Times New Roman"/>
          <w:sz w:val="24"/>
          <w:szCs w:val="24"/>
          <w:lang w:eastAsia="lt-LT"/>
        </w:rPr>
      </w:pPr>
      <w:r>
        <w:rPr>
          <w:rFonts w:ascii="inherit" w:eastAsia="Times New Roman" w:hAnsi="inherit" w:cs="Arial"/>
          <w:b/>
          <w:bCs/>
          <w:color w:val="555555"/>
          <w:sz w:val="23"/>
          <w:szCs w:val="23"/>
          <w:bdr w:val="none" w:sz="0" w:space="0" w:color="auto" w:frame="1"/>
          <w:lang w:eastAsia="lt-LT"/>
        </w:rPr>
        <w:t>5</w:t>
      </w:r>
      <w:r w:rsidR="00AB31B4" w:rsidRPr="00AB31B4">
        <w:rPr>
          <w:rFonts w:ascii="inherit" w:eastAsia="Times New Roman" w:hAnsi="inherit" w:cs="Arial"/>
          <w:b/>
          <w:bCs/>
          <w:color w:val="555555"/>
          <w:sz w:val="23"/>
          <w:szCs w:val="23"/>
          <w:bdr w:val="none" w:sz="0" w:space="0" w:color="auto" w:frame="1"/>
          <w:lang w:eastAsia="lt-LT"/>
        </w:rPr>
        <w:t>.</w:t>
      </w:r>
      <w:r w:rsidR="00AB31B4" w:rsidRPr="00AB31B4">
        <w:rPr>
          <w:rFonts w:ascii="Arial" w:eastAsia="Times New Roman" w:hAnsi="Arial" w:cs="Arial"/>
          <w:color w:val="555555"/>
          <w:sz w:val="23"/>
          <w:szCs w:val="23"/>
          <w:lang w:eastAsia="lt-LT"/>
        </w:rPr>
        <w:t> </w:t>
      </w:r>
      <w:r w:rsidR="00AB31B4" w:rsidRPr="00AB31B4">
        <w:rPr>
          <w:rFonts w:ascii="Times New Roman" w:eastAsia="Times New Roman" w:hAnsi="Times New Roman" w:cs="Times New Roman"/>
          <w:sz w:val="24"/>
          <w:szCs w:val="24"/>
          <w:lang w:eastAsia="lt-LT"/>
        </w:rPr>
        <w:t>Mokinti vaiką, kad pyktis praeina, tai emocija, kaip banga, kuri ateina ir nueina, reikia tik palaukti ir neprisidaryti rūpesčių.</w:t>
      </w:r>
    </w:p>
    <w:p w:rsidR="00AB31B4" w:rsidRPr="00AB31B4" w:rsidRDefault="000928B3" w:rsidP="006C7518">
      <w:pPr>
        <w:shd w:val="clear" w:color="auto" w:fill="FFFFFF"/>
        <w:spacing w:after="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bdr w:val="none" w:sz="0" w:space="0" w:color="auto" w:frame="1"/>
          <w:lang w:eastAsia="lt-LT"/>
        </w:rPr>
        <w:t>6</w:t>
      </w:r>
      <w:r w:rsidR="00AB31B4" w:rsidRPr="00AB31B4">
        <w:rPr>
          <w:rFonts w:ascii="Times New Roman" w:eastAsia="Times New Roman" w:hAnsi="Times New Roman" w:cs="Times New Roman"/>
          <w:b/>
          <w:bCs/>
          <w:sz w:val="24"/>
          <w:szCs w:val="24"/>
          <w:bdr w:val="none" w:sz="0" w:space="0" w:color="auto" w:frame="1"/>
          <w:lang w:eastAsia="lt-LT"/>
        </w:rPr>
        <w:t>.</w:t>
      </w:r>
      <w:r w:rsidR="00AB31B4" w:rsidRPr="00AB31B4">
        <w:rPr>
          <w:rFonts w:ascii="Times New Roman" w:eastAsia="Times New Roman" w:hAnsi="Times New Roman" w:cs="Times New Roman"/>
          <w:sz w:val="24"/>
          <w:szCs w:val="24"/>
          <w:lang w:eastAsia="lt-LT"/>
        </w:rPr>
        <w:t> Naudokite </w:t>
      </w:r>
      <w:r w:rsidR="00AB31B4" w:rsidRPr="00AB31B4">
        <w:rPr>
          <w:rFonts w:ascii="Times New Roman" w:eastAsia="Times New Roman" w:hAnsi="Times New Roman" w:cs="Times New Roman"/>
          <w:b/>
          <w:bCs/>
          <w:sz w:val="24"/>
          <w:szCs w:val="24"/>
          <w:bdr w:val="none" w:sz="0" w:space="0" w:color="auto" w:frame="1"/>
          <w:lang w:eastAsia="lt-LT"/>
        </w:rPr>
        <w:t>vizualizacijas</w:t>
      </w:r>
      <w:r w:rsidR="00AB31B4" w:rsidRPr="00AB31B4">
        <w:rPr>
          <w:rFonts w:ascii="Times New Roman" w:eastAsia="Times New Roman" w:hAnsi="Times New Roman" w:cs="Times New Roman"/>
          <w:sz w:val="24"/>
          <w:szCs w:val="24"/>
          <w:lang w:eastAsia="lt-LT"/>
        </w:rPr>
        <w:t>, kurios vaikui padės geriau suvokti savo p</w:t>
      </w:r>
      <w:r w:rsidR="000F45B8">
        <w:rPr>
          <w:rFonts w:ascii="Times New Roman" w:eastAsia="Times New Roman" w:hAnsi="Times New Roman" w:cs="Times New Roman"/>
          <w:sz w:val="24"/>
          <w:szCs w:val="24"/>
          <w:lang w:eastAsia="lt-LT"/>
        </w:rPr>
        <w:t>yktį ir jį valdyti. Keletas viz</w:t>
      </w:r>
      <w:r w:rsidR="00AB31B4" w:rsidRPr="00AB31B4">
        <w:rPr>
          <w:rFonts w:ascii="Times New Roman" w:eastAsia="Times New Roman" w:hAnsi="Times New Roman" w:cs="Times New Roman"/>
          <w:sz w:val="24"/>
          <w:szCs w:val="24"/>
          <w:lang w:eastAsia="lt-LT"/>
        </w:rPr>
        <w:t>u</w:t>
      </w:r>
      <w:r w:rsidR="000F45B8">
        <w:rPr>
          <w:rFonts w:ascii="Times New Roman" w:eastAsia="Times New Roman" w:hAnsi="Times New Roman" w:cs="Times New Roman"/>
          <w:sz w:val="24"/>
          <w:szCs w:val="24"/>
          <w:lang w:eastAsia="lt-LT"/>
        </w:rPr>
        <w:t>a</w:t>
      </w:r>
      <w:r w:rsidR="00AB31B4" w:rsidRPr="00AB31B4">
        <w:rPr>
          <w:rFonts w:ascii="Times New Roman" w:eastAsia="Times New Roman" w:hAnsi="Times New Roman" w:cs="Times New Roman"/>
          <w:sz w:val="24"/>
          <w:szCs w:val="24"/>
          <w:lang w:eastAsia="lt-LT"/>
        </w:rPr>
        <w:t>lizacijų pavyzdžių:</w:t>
      </w:r>
    </w:p>
    <w:p w:rsidR="00AB31B4" w:rsidRPr="00AB31B4" w:rsidRDefault="00AB31B4" w:rsidP="006C7518">
      <w:pPr>
        <w:numPr>
          <w:ilvl w:val="0"/>
          <w:numId w:val="2"/>
        </w:numPr>
        <w:shd w:val="clear" w:color="auto" w:fill="FFFFFF"/>
        <w:spacing w:after="0"/>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b/>
          <w:bCs/>
          <w:sz w:val="24"/>
          <w:szCs w:val="24"/>
          <w:bdr w:val="none" w:sz="0" w:space="0" w:color="auto" w:frame="1"/>
          <w:lang w:eastAsia="lt-LT"/>
        </w:rPr>
        <w:t>Bombos vizual</w:t>
      </w:r>
      <w:r w:rsidR="000F45B8">
        <w:rPr>
          <w:rFonts w:ascii="Times New Roman" w:eastAsia="Times New Roman" w:hAnsi="Times New Roman" w:cs="Times New Roman"/>
          <w:b/>
          <w:bCs/>
          <w:sz w:val="24"/>
          <w:szCs w:val="24"/>
          <w:bdr w:val="none" w:sz="0" w:space="0" w:color="auto" w:frame="1"/>
          <w:lang w:eastAsia="lt-LT"/>
        </w:rPr>
        <w:t>i</w:t>
      </w:r>
      <w:r w:rsidRPr="00AB31B4">
        <w:rPr>
          <w:rFonts w:ascii="Times New Roman" w:eastAsia="Times New Roman" w:hAnsi="Times New Roman" w:cs="Times New Roman"/>
          <w:b/>
          <w:bCs/>
          <w:sz w:val="24"/>
          <w:szCs w:val="24"/>
          <w:bdr w:val="none" w:sz="0" w:space="0" w:color="auto" w:frame="1"/>
          <w:lang w:eastAsia="lt-LT"/>
        </w:rPr>
        <w:t>zacija</w:t>
      </w:r>
      <w:r w:rsidRPr="00AB31B4">
        <w:rPr>
          <w:rFonts w:ascii="Times New Roman" w:eastAsia="Times New Roman" w:hAnsi="Times New Roman" w:cs="Times New Roman"/>
          <w:sz w:val="24"/>
          <w:szCs w:val="24"/>
          <w:lang w:eastAsia="lt-LT"/>
        </w:rPr>
        <w:t>. Paaiškinkite vaikui, kad pykdamas jis būna kaip tiksinti bomba. Pasiūlykite įsivaizduoti bombą su daugybe įvairiaspalvių laidėlių, kurių vienas yra raudonas. Jei nori bombą jis gali nupiešti. Kad padarytų bombą nekenksmingą, liepkite nukirpti ar nutraukti raudoną laidelį, – tai jis gali padaryti kiekvieną kartą kilus pykčiui. Vėliau, tik pajutę jį apimant pykčiui, pasiūlome nukirpti raudoną bombos laidelį, primindami neigiamas pasekmes: ,,Būtų gerai, kad nukirptum bombos laidelį, kitaip tavęs laukia bausmė. Tikrai būtų gaila.“ Vaikas įgyja aiškią veiksmingą priemonę kontroliuoti savo pykčiui.</w:t>
      </w:r>
    </w:p>
    <w:p w:rsidR="00AB31B4" w:rsidRPr="00AB31B4" w:rsidRDefault="00AB31B4" w:rsidP="006C7518">
      <w:pPr>
        <w:numPr>
          <w:ilvl w:val="0"/>
          <w:numId w:val="2"/>
        </w:numPr>
        <w:shd w:val="clear" w:color="auto" w:fill="FFFFFF"/>
        <w:spacing w:after="0"/>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sz w:val="24"/>
          <w:szCs w:val="24"/>
          <w:lang w:eastAsia="lt-LT"/>
        </w:rPr>
        <w:lastRenderedPageBreak/>
        <w:t>Įsivaizduok, kad pyktis tai tavyje gyvenantis</w:t>
      </w:r>
      <w:r w:rsidRPr="00AB31B4">
        <w:rPr>
          <w:rFonts w:ascii="Times New Roman" w:eastAsia="Times New Roman" w:hAnsi="Times New Roman" w:cs="Times New Roman"/>
          <w:b/>
          <w:bCs/>
          <w:sz w:val="24"/>
          <w:szCs w:val="24"/>
          <w:bdr w:val="none" w:sz="0" w:space="0" w:color="auto" w:frame="1"/>
          <w:lang w:eastAsia="lt-LT"/>
        </w:rPr>
        <w:t> drakonas/pykčio debesėlis</w:t>
      </w:r>
      <w:r w:rsidRPr="00AB31B4">
        <w:rPr>
          <w:rFonts w:ascii="Times New Roman" w:eastAsia="Times New Roman" w:hAnsi="Times New Roman" w:cs="Times New Roman"/>
          <w:sz w:val="24"/>
          <w:szCs w:val="24"/>
          <w:lang w:eastAsia="lt-LT"/>
        </w:rPr>
        <w:t>, o tu esi riteris, kuris turi stebuklingų ginklų su tuo drakonu kovoti. Kai supyksti užsimerk ir įsivaduok, kaip riteris nugali drakoną.</w:t>
      </w:r>
    </w:p>
    <w:p w:rsidR="00AB31B4" w:rsidRPr="00AB31B4" w:rsidRDefault="00AB31B4" w:rsidP="006C7518">
      <w:pPr>
        <w:numPr>
          <w:ilvl w:val="0"/>
          <w:numId w:val="2"/>
        </w:numPr>
        <w:shd w:val="clear" w:color="auto" w:fill="FFFFFF"/>
        <w:spacing w:after="0"/>
        <w:jc w:val="both"/>
        <w:textAlignment w:val="baseline"/>
        <w:rPr>
          <w:rFonts w:ascii="Times New Roman" w:eastAsia="Times New Roman" w:hAnsi="Times New Roman" w:cs="Times New Roman"/>
          <w:sz w:val="24"/>
          <w:szCs w:val="24"/>
          <w:lang w:eastAsia="lt-LT"/>
        </w:rPr>
      </w:pPr>
      <w:r w:rsidRPr="00AB31B4">
        <w:rPr>
          <w:rFonts w:ascii="Times New Roman" w:eastAsia="Times New Roman" w:hAnsi="Times New Roman" w:cs="Times New Roman"/>
          <w:sz w:val="24"/>
          <w:szCs w:val="24"/>
          <w:lang w:eastAsia="lt-LT"/>
        </w:rPr>
        <w:t>Įsivaizduok savo pyktį, kaip didžiulį </w:t>
      </w:r>
      <w:r w:rsidRPr="00AB31B4">
        <w:rPr>
          <w:rFonts w:ascii="Times New Roman" w:eastAsia="Times New Roman" w:hAnsi="Times New Roman" w:cs="Times New Roman"/>
          <w:b/>
          <w:bCs/>
          <w:sz w:val="24"/>
          <w:szCs w:val="24"/>
          <w:bdr w:val="none" w:sz="0" w:space="0" w:color="auto" w:frame="1"/>
          <w:lang w:eastAsia="lt-LT"/>
        </w:rPr>
        <w:t>sniego ritinį</w:t>
      </w:r>
      <w:r w:rsidRPr="00AB31B4">
        <w:rPr>
          <w:rFonts w:ascii="Times New Roman" w:eastAsia="Times New Roman" w:hAnsi="Times New Roman" w:cs="Times New Roman"/>
          <w:sz w:val="24"/>
          <w:szCs w:val="24"/>
          <w:lang w:eastAsia="lt-LT"/>
        </w:rPr>
        <w:t> ir kai supyksti po truputėli mintyse tą sniego gniužulą ištirpink iki mažytės sniego gniūžtės.</w:t>
      </w:r>
    </w:p>
    <w:p w:rsidR="00AB31B4" w:rsidRPr="00AB31B4" w:rsidRDefault="000928B3" w:rsidP="006C7518">
      <w:pPr>
        <w:shd w:val="clear" w:color="auto" w:fill="FFFFFF"/>
        <w:spacing w:after="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bdr w:val="none" w:sz="0" w:space="0" w:color="auto" w:frame="1"/>
          <w:lang w:eastAsia="lt-LT"/>
        </w:rPr>
        <w:t>7</w:t>
      </w:r>
      <w:r w:rsidR="00AB31B4" w:rsidRPr="00AB31B4">
        <w:rPr>
          <w:rFonts w:ascii="Times New Roman" w:eastAsia="Times New Roman" w:hAnsi="Times New Roman" w:cs="Times New Roman"/>
          <w:b/>
          <w:bCs/>
          <w:sz w:val="24"/>
          <w:szCs w:val="24"/>
          <w:bdr w:val="none" w:sz="0" w:space="0" w:color="auto" w:frame="1"/>
          <w:lang w:eastAsia="lt-LT"/>
        </w:rPr>
        <w:t>.</w:t>
      </w:r>
      <w:r w:rsidR="00AB31B4" w:rsidRPr="00AB31B4">
        <w:rPr>
          <w:rFonts w:ascii="Times New Roman" w:eastAsia="Times New Roman" w:hAnsi="Times New Roman" w:cs="Times New Roman"/>
          <w:sz w:val="24"/>
          <w:szCs w:val="24"/>
          <w:lang w:eastAsia="lt-LT"/>
        </w:rPr>
        <w:t> Mokinti atpažinti </w:t>
      </w:r>
      <w:r w:rsidR="00AB31B4" w:rsidRPr="00AB31B4">
        <w:rPr>
          <w:rFonts w:ascii="Times New Roman" w:eastAsia="Times New Roman" w:hAnsi="Times New Roman" w:cs="Times New Roman"/>
          <w:b/>
          <w:bCs/>
          <w:sz w:val="24"/>
          <w:szCs w:val="24"/>
          <w:bdr w:val="none" w:sz="0" w:space="0" w:color="auto" w:frame="1"/>
          <w:lang w:eastAsia="lt-LT"/>
        </w:rPr>
        <w:t>kūno pojūčius</w:t>
      </w:r>
      <w:r w:rsidR="00AB31B4" w:rsidRPr="00AB31B4">
        <w:rPr>
          <w:rFonts w:ascii="Times New Roman" w:eastAsia="Times New Roman" w:hAnsi="Times New Roman" w:cs="Times New Roman"/>
          <w:sz w:val="24"/>
          <w:szCs w:val="24"/>
          <w:lang w:eastAsia="lt-LT"/>
        </w:rPr>
        <w:t>, kai vaikas pyksta. Pyktį suvaldyti tada, kai jis yra pačiame pike yra praktiškai neįmanoma, todėl svarbu mokinti vaiką savo pyktį pastebėti anksčiau ir jį išreikšti socialiai priimtinais būdais. Jei pastebite, kad vaikas pradeda pykti, perspėkite jį, kad greitai nebegalės suvaldyti savo emocijų ir pasiūlykite kaip jas tinkamai išreikšti.</w:t>
      </w:r>
    </w:p>
    <w:p w:rsidR="00AB31B4" w:rsidRPr="00AB31B4" w:rsidRDefault="000928B3" w:rsidP="006C7518">
      <w:pPr>
        <w:shd w:val="clear" w:color="auto" w:fill="FFFFFF"/>
        <w:spacing w:after="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bdr w:val="none" w:sz="0" w:space="0" w:color="auto" w:frame="1"/>
          <w:lang w:eastAsia="lt-LT"/>
        </w:rPr>
        <w:t>8</w:t>
      </w:r>
      <w:r w:rsidR="00AB31B4" w:rsidRPr="00AB31B4">
        <w:rPr>
          <w:rFonts w:ascii="Times New Roman" w:eastAsia="Times New Roman" w:hAnsi="Times New Roman" w:cs="Times New Roman"/>
          <w:b/>
          <w:bCs/>
          <w:sz w:val="24"/>
          <w:szCs w:val="24"/>
          <w:bdr w:val="none" w:sz="0" w:space="0" w:color="auto" w:frame="1"/>
          <w:lang w:eastAsia="lt-LT"/>
        </w:rPr>
        <w:t>.</w:t>
      </w:r>
      <w:r w:rsidR="00AB31B4" w:rsidRPr="00AB31B4">
        <w:rPr>
          <w:rFonts w:ascii="Times New Roman" w:eastAsia="Times New Roman" w:hAnsi="Times New Roman" w:cs="Times New Roman"/>
          <w:sz w:val="24"/>
          <w:szCs w:val="24"/>
          <w:lang w:eastAsia="lt-LT"/>
        </w:rPr>
        <w:t> Mokykite, ką daryti kai vaikas pyksta, kaip jis gali</w:t>
      </w:r>
      <w:r w:rsidR="00AB31B4" w:rsidRPr="00AB31B4">
        <w:rPr>
          <w:rFonts w:ascii="Times New Roman" w:eastAsia="Times New Roman" w:hAnsi="Times New Roman" w:cs="Times New Roman"/>
          <w:b/>
          <w:bCs/>
          <w:sz w:val="24"/>
          <w:szCs w:val="24"/>
          <w:bdr w:val="none" w:sz="0" w:space="0" w:color="auto" w:frame="1"/>
          <w:lang w:eastAsia="lt-LT"/>
        </w:rPr>
        <w:t> išreikšti savo emocijas</w:t>
      </w:r>
      <w:r w:rsidR="00AB31B4" w:rsidRPr="00AB31B4">
        <w:rPr>
          <w:rFonts w:ascii="Times New Roman" w:eastAsia="Times New Roman" w:hAnsi="Times New Roman" w:cs="Times New Roman"/>
          <w:sz w:val="24"/>
          <w:szCs w:val="24"/>
          <w:lang w:eastAsia="lt-LT"/>
        </w:rPr>
        <w:t>, sakykite: ,,Tu gali pykti, bet negali mušti draugo. Kai supyksti gali suspausti tvirtai kumščius ir palaikyti arba gali supykęs patrepsėti, nupiešti ir suplėšyti savo pyktį…“.</w:t>
      </w:r>
    </w:p>
    <w:p w:rsidR="00AB31B4" w:rsidRPr="00AB31B4" w:rsidRDefault="000928B3" w:rsidP="006C7518">
      <w:pPr>
        <w:shd w:val="clear" w:color="auto" w:fill="FFFFFF"/>
        <w:spacing w:after="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bdr w:val="none" w:sz="0" w:space="0" w:color="auto" w:frame="1"/>
          <w:lang w:eastAsia="lt-LT"/>
        </w:rPr>
        <w:t>9</w:t>
      </w:r>
      <w:r w:rsidR="00AB31B4" w:rsidRPr="00AB31B4">
        <w:rPr>
          <w:rFonts w:ascii="Times New Roman" w:eastAsia="Times New Roman" w:hAnsi="Times New Roman" w:cs="Times New Roman"/>
          <w:b/>
          <w:bCs/>
          <w:sz w:val="24"/>
          <w:szCs w:val="24"/>
          <w:bdr w:val="none" w:sz="0" w:space="0" w:color="auto" w:frame="1"/>
          <w:lang w:eastAsia="lt-LT"/>
        </w:rPr>
        <w:t>.</w:t>
      </w:r>
      <w:r w:rsidR="00AB31B4" w:rsidRPr="00AB31B4">
        <w:rPr>
          <w:rFonts w:ascii="Times New Roman" w:eastAsia="Times New Roman" w:hAnsi="Times New Roman" w:cs="Times New Roman"/>
          <w:sz w:val="24"/>
          <w:szCs w:val="24"/>
          <w:lang w:eastAsia="lt-LT"/>
        </w:rPr>
        <w:t> Kai vaikas pyksta, stenkitės nevartoti tokių pasakymų: ,,Nesinervuok“; ,,Neturėtum pykti“; ,,Nesielk kaip mažas vaikas“; ,,Nesijaudink, viskas bus gerai“. Kai taip sakote vaikas girdi: ,,Mano jausmai negeri“; „Suaugęs nesupranta, kaip tai svarbu“.</w:t>
      </w:r>
    </w:p>
    <w:p w:rsidR="00AB31B4" w:rsidRPr="00AB31B4" w:rsidRDefault="000928B3" w:rsidP="006C7518">
      <w:pPr>
        <w:shd w:val="clear" w:color="auto" w:fill="FFFFFF"/>
        <w:spacing w:after="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bdr w:val="none" w:sz="0" w:space="0" w:color="auto" w:frame="1"/>
          <w:lang w:eastAsia="lt-LT"/>
        </w:rPr>
        <w:t>10</w:t>
      </w:r>
      <w:r w:rsidR="00AB31B4" w:rsidRPr="00AB31B4">
        <w:rPr>
          <w:rFonts w:ascii="Times New Roman" w:eastAsia="Times New Roman" w:hAnsi="Times New Roman" w:cs="Times New Roman"/>
          <w:b/>
          <w:bCs/>
          <w:sz w:val="24"/>
          <w:szCs w:val="24"/>
          <w:bdr w:val="none" w:sz="0" w:space="0" w:color="auto" w:frame="1"/>
          <w:lang w:eastAsia="lt-LT"/>
        </w:rPr>
        <w:t>.</w:t>
      </w:r>
      <w:r w:rsidR="00AB31B4" w:rsidRPr="00AB31B4">
        <w:rPr>
          <w:rFonts w:ascii="Times New Roman" w:eastAsia="Times New Roman" w:hAnsi="Times New Roman" w:cs="Times New Roman"/>
          <w:sz w:val="24"/>
          <w:szCs w:val="24"/>
          <w:lang w:eastAsia="lt-LT"/>
        </w:rPr>
        <w:t> Nereikia ir negalima pildyti kiekvieno vaiko noro, bet juos reikia išgirsti ir parodyti vaikui, kad jį girdite ir suprantate.</w:t>
      </w:r>
    </w:p>
    <w:p w:rsidR="00AB31B4" w:rsidRPr="00AB31B4" w:rsidRDefault="000928B3" w:rsidP="006C7518">
      <w:pPr>
        <w:shd w:val="clear" w:color="auto" w:fill="FFFFFF"/>
        <w:spacing w:after="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bdr w:val="none" w:sz="0" w:space="0" w:color="auto" w:frame="1"/>
          <w:lang w:eastAsia="lt-LT"/>
        </w:rPr>
        <w:t>11</w:t>
      </w:r>
      <w:r w:rsidR="00AB31B4" w:rsidRPr="00AB31B4">
        <w:rPr>
          <w:rFonts w:ascii="Times New Roman" w:eastAsia="Times New Roman" w:hAnsi="Times New Roman" w:cs="Times New Roman"/>
          <w:b/>
          <w:bCs/>
          <w:sz w:val="24"/>
          <w:szCs w:val="24"/>
          <w:bdr w:val="none" w:sz="0" w:space="0" w:color="auto" w:frame="1"/>
          <w:lang w:eastAsia="lt-LT"/>
        </w:rPr>
        <w:t>.</w:t>
      </w:r>
      <w:r w:rsidR="00AB31B4" w:rsidRPr="00AB31B4">
        <w:rPr>
          <w:rFonts w:ascii="Times New Roman" w:eastAsia="Times New Roman" w:hAnsi="Times New Roman" w:cs="Times New Roman"/>
          <w:sz w:val="24"/>
          <w:szCs w:val="24"/>
          <w:lang w:eastAsia="lt-LT"/>
        </w:rPr>
        <w:t> Kai vaikas nusiramina, tada su juo aptarkite, kas sukėlė jam pyktį, kaip jis gali sau padėti, kai yra piktas.</w:t>
      </w:r>
    </w:p>
    <w:p w:rsidR="00FB7572" w:rsidRDefault="00FB7572" w:rsidP="006C7518">
      <w:pPr>
        <w:jc w:val="both"/>
        <w:rPr>
          <w:rFonts w:ascii="Times New Roman" w:hAnsi="Times New Roman" w:cs="Times New Roman"/>
          <w:sz w:val="24"/>
          <w:szCs w:val="24"/>
        </w:rPr>
      </w:pPr>
    </w:p>
    <w:p w:rsidR="00291155" w:rsidRDefault="00291155" w:rsidP="006C7518">
      <w:pPr>
        <w:jc w:val="both"/>
        <w:rPr>
          <w:rFonts w:ascii="Times New Roman" w:hAnsi="Times New Roman" w:cs="Times New Roman"/>
          <w:sz w:val="24"/>
          <w:szCs w:val="24"/>
        </w:rPr>
      </w:pPr>
    </w:p>
    <w:p w:rsidR="00291155" w:rsidRDefault="00291155" w:rsidP="006C7518">
      <w:pPr>
        <w:jc w:val="both"/>
        <w:rPr>
          <w:rFonts w:ascii="Times New Roman" w:hAnsi="Times New Roman" w:cs="Times New Roman"/>
          <w:sz w:val="24"/>
          <w:szCs w:val="24"/>
        </w:rPr>
      </w:pPr>
    </w:p>
    <w:p w:rsidR="00C14FE1" w:rsidRDefault="00C14FE1" w:rsidP="006C7518">
      <w:pPr>
        <w:rPr>
          <w:rFonts w:ascii="Times New Roman" w:hAnsi="Times New Roman" w:cs="Times New Roman"/>
          <w:sz w:val="24"/>
          <w:szCs w:val="24"/>
        </w:rPr>
      </w:pPr>
      <w:r>
        <w:rPr>
          <w:rFonts w:ascii="Times New Roman" w:hAnsi="Times New Roman" w:cs="Times New Roman"/>
          <w:sz w:val="24"/>
          <w:szCs w:val="24"/>
        </w:rPr>
        <w:t xml:space="preserve">                              </w:t>
      </w:r>
      <w:r w:rsidR="00E6737D">
        <w:rPr>
          <w:rFonts w:ascii="Times New Roman" w:hAnsi="Times New Roman" w:cs="Times New Roman"/>
          <w:sz w:val="24"/>
          <w:szCs w:val="24"/>
        </w:rPr>
        <w:t xml:space="preserve">                     </w:t>
      </w:r>
      <w:r w:rsidR="005554C8">
        <w:rPr>
          <w:rFonts w:ascii="Times New Roman" w:hAnsi="Times New Roman" w:cs="Times New Roman"/>
          <w:sz w:val="24"/>
          <w:szCs w:val="24"/>
        </w:rPr>
        <w:t xml:space="preserve">                             </w:t>
      </w:r>
      <w:r w:rsidR="00874402">
        <w:rPr>
          <w:rFonts w:ascii="Times New Roman" w:hAnsi="Times New Roman" w:cs="Times New Roman"/>
          <w:sz w:val="24"/>
          <w:szCs w:val="24"/>
        </w:rPr>
        <w:t>Ak</w:t>
      </w:r>
      <w:r w:rsidR="005554C8">
        <w:rPr>
          <w:rFonts w:ascii="Times New Roman" w:hAnsi="Times New Roman" w:cs="Times New Roman"/>
          <w:sz w:val="24"/>
          <w:szCs w:val="24"/>
        </w:rPr>
        <w:t>menės rajono savivaldybės PPT</w:t>
      </w:r>
    </w:p>
    <w:p w:rsidR="00291155" w:rsidRPr="00AB31B4" w:rsidRDefault="00C14FE1" w:rsidP="006C7518">
      <w:pPr>
        <w:tabs>
          <w:tab w:val="left" w:pos="4820"/>
        </w:tabs>
        <w:rPr>
          <w:rFonts w:ascii="Times New Roman" w:hAnsi="Times New Roman" w:cs="Times New Roman"/>
          <w:sz w:val="24"/>
          <w:szCs w:val="24"/>
        </w:rPr>
      </w:pPr>
      <w:r>
        <w:rPr>
          <w:rFonts w:ascii="Times New Roman" w:hAnsi="Times New Roman" w:cs="Times New Roman"/>
          <w:sz w:val="24"/>
          <w:szCs w:val="24"/>
        </w:rPr>
        <w:t xml:space="preserve">                                                                 </w:t>
      </w:r>
      <w:r w:rsidR="000F45B8">
        <w:rPr>
          <w:rFonts w:ascii="Times New Roman" w:hAnsi="Times New Roman" w:cs="Times New Roman"/>
          <w:sz w:val="24"/>
          <w:szCs w:val="24"/>
        </w:rPr>
        <w:t xml:space="preserve">                </w:t>
      </w:r>
      <w:r>
        <w:rPr>
          <w:rFonts w:ascii="Times New Roman" w:hAnsi="Times New Roman" w:cs="Times New Roman"/>
          <w:sz w:val="24"/>
          <w:szCs w:val="24"/>
        </w:rPr>
        <w:t>psichologė</w:t>
      </w:r>
      <w:r w:rsidR="005554C8">
        <w:rPr>
          <w:rFonts w:ascii="Times New Roman" w:hAnsi="Times New Roman" w:cs="Times New Roman"/>
          <w:sz w:val="24"/>
          <w:szCs w:val="24"/>
        </w:rPr>
        <w:t xml:space="preserve"> </w:t>
      </w:r>
      <w:r>
        <w:rPr>
          <w:rFonts w:ascii="Times New Roman" w:hAnsi="Times New Roman" w:cs="Times New Roman"/>
          <w:sz w:val="24"/>
          <w:szCs w:val="24"/>
        </w:rPr>
        <w:t xml:space="preserve"> </w:t>
      </w:r>
      <w:r w:rsidR="00291155">
        <w:rPr>
          <w:rFonts w:ascii="Times New Roman" w:hAnsi="Times New Roman" w:cs="Times New Roman"/>
          <w:sz w:val="24"/>
          <w:szCs w:val="24"/>
        </w:rPr>
        <w:t>Jurgina Simonavičienė</w:t>
      </w:r>
    </w:p>
    <w:sectPr w:rsidR="00291155" w:rsidRPr="00AB31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371"/>
    <w:multiLevelType w:val="multilevel"/>
    <w:tmpl w:val="F0D6D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D7E68"/>
    <w:multiLevelType w:val="multilevel"/>
    <w:tmpl w:val="3B904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B4"/>
    <w:rsid w:val="000928B3"/>
    <w:rsid w:val="000F45B8"/>
    <w:rsid w:val="00291155"/>
    <w:rsid w:val="005554C8"/>
    <w:rsid w:val="006C7518"/>
    <w:rsid w:val="00874402"/>
    <w:rsid w:val="00AB31B4"/>
    <w:rsid w:val="00C14FE1"/>
    <w:rsid w:val="00E6737D"/>
    <w:rsid w:val="00FB75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DA7B"/>
  <w15:docId w15:val="{A19A74E4-4BA9-419E-A53F-62333B3B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4FE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14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3088">
      <w:bodyDiv w:val="1"/>
      <w:marLeft w:val="0"/>
      <w:marRight w:val="0"/>
      <w:marTop w:val="0"/>
      <w:marBottom w:val="0"/>
      <w:divBdr>
        <w:top w:val="none" w:sz="0" w:space="0" w:color="auto"/>
        <w:left w:val="none" w:sz="0" w:space="0" w:color="auto"/>
        <w:bottom w:val="none" w:sz="0" w:space="0" w:color="auto"/>
        <w:right w:val="none" w:sz="0" w:space="0" w:color="auto"/>
      </w:divBdr>
    </w:div>
    <w:div w:id="1114636801">
      <w:bodyDiv w:val="1"/>
      <w:marLeft w:val="0"/>
      <w:marRight w:val="0"/>
      <w:marTop w:val="0"/>
      <w:marBottom w:val="0"/>
      <w:divBdr>
        <w:top w:val="none" w:sz="0" w:space="0" w:color="auto"/>
        <w:left w:val="none" w:sz="0" w:space="0" w:color="auto"/>
        <w:bottom w:val="none" w:sz="0" w:space="0" w:color="auto"/>
        <w:right w:val="none" w:sz="0" w:space="0" w:color="auto"/>
      </w:divBdr>
    </w:div>
    <w:div w:id="19715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3438</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3</cp:revision>
  <cp:lastPrinted>2021-01-13T09:40:00Z</cp:lastPrinted>
  <dcterms:created xsi:type="dcterms:W3CDTF">2021-12-14T12:28:00Z</dcterms:created>
  <dcterms:modified xsi:type="dcterms:W3CDTF">2021-12-14T12:32:00Z</dcterms:modified>
</cp:coreProperties>
</file>