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60" w:rsidRPr="00046460" w:rsidRDefault="00046460" w:rsidP="00046460">
      <w:pPr>
        <w:jc w:val="right"/>
        <w:rPr>
          <w:rFonts w:ascii="Times New Roman" w:hAnsi="Times New Roman" w:cs="Times New Roman"/>
        </w:rPr>
      </w:pPr>
      <w:r w:rsidRPr="00046460">
        <w:rPr>
          <w:rFonts w:ascii="Times New Roman" w:hAnsi="Times New Roman" w:cs="Times New Roman"/>
        </w:rPr>
        <w:t xml:space="preserve">Akmenės rajono savivaldybės </w:t>
      </w:r>
      <w:proofErr w:type="spellStart"/>
      <w:r w:rsidRPr="00046460">
        <w:rPr>
          <w:rFonts w:ascii="Times New Roman" w:hAnsi="Times New Roman" w:cs="Times New Roman"/>
        </w:rPr>
        <w:t>pedagoginės</w:t>
      </w:r>
      <w:proofErr w:type="spellEnd"/>
    </w:p>
    <w:p w:rsidR="00046460" w:rsidRPr="00046460" w:rsidRDefault="00046460" w:rsidP="00046460">
      <w:pPr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046460">
        <w:rPr>
          <w:rFonts w:ascii="Times New Roman" w:hAnsi="Times New Roman" w:cs="Times New Roman"/>
        </w:rPr>
        <w:t>psichologinės</w:t>
      </w:r>
      <w:proofErr w:type="spellEnd"/>
      <w:proofErr w:type="gramEnd"/>
      <w:r w:rsidRPr="00046460">
        <w:rPr>
          <w:rFonts w:ascii="Times New Roman" w:hAnsi="Times New Roman" w:cs="Times New Roman"/>
        </w:rPr>
        <w:t xml:space="preserve"> </w:t>
      </w:r>
      <w:proofErr w:type="spellStart"/>
      <w:r w:rsidRPr="00046460">
        <w:rPr>
          <w:rFonts w:ascii="Times New Roman" w:hAnsi="Times New Roman" w:cs="Times New Roman"/>
        </w:rPr>
        <w:t>tarnybos</w:t>
      </w:r>
      <w:proofErr w:type="spellEnd"/>
    </w:p>
    <w:p w:rsidR="00046460" w:rsidRPr="00046460" w:rsidRDefault="00046460" w:rsidP="00046460">
      <w:pPr>
        <w:jc w:val="right"/>
        <w:rPr>
          <w:rFonts w:ascii="Times New Roman" w:hAnsi="Times New Roman" w:cs="Times New Roman"/>
        </w:rPr>
      </w:pPr>
      <w:proofErr w:type="spellStart"/>
      <w:r w:rsidRPr="00046460">
        <w:rPr>
          <w:rFonts w:ascii="Times New Roman" w:hAnsi="Times New Roman" w:cs="Times New Roman"/>
        </w:rPr>
        <w:t>Vidaus</w:t>
      </w:r>
      <w:proofErr w:type="spellEnd"/>
      <w:r w:rsidRPr="00046460">
        <w:rPr>
          <w:rFonts w:ascii="Times New Roman" w:hAnsi="Times New Roman" w:cs="Times New Roman"/>
        </w:rPr>
        <w:t xml:space="preserve"> </w:t>
      </w:r>
      <w:proofErr w:type="spellStart"/>
      <w:r w:rsidRPr="00046460">
        <w:rPr>
          <w:rFonts w:ascii="Times New Roman" w:hAnsi="Times New Roman" w:cs="Times New Roman"/>
        </w:rPr>
        <w:t>kontrolės</w:t>
      </w:r>
      <w:proofErr w:type="spellEnd"/>
      <w:r w:rsidRPr="00046460">
        <w:rPr>
          <w:rFonts w:ascii="Times New Roman" w:hAnsi="Times New Roman" w:cs="Times New Roman"/>
        </w:rPr>
        <w:t xml:space="preserve"> </w:t>
      </w:r>
      <w:proofErr w:type="spellStart"/>
      <w:r w:rsidRPr="00046460">
        <w:rPr>
          <w:rFonts w:ascii="Times New Roman" w:hAnsi="Times New Roman" w:cs="Times New Roman"/>
        </w:rPr>
        <w:t>politikos</w:t>
      </w:r>
      <w:proofErr w:type="spellEnd"/>
    </w:p>
    <w:p w:rsidR="00046460" w:rsidRPr="00046460" w:rsidRDefault="00FB516A" w:rsidP="00046460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Priedas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>. 4</w:t>
      </w:r>
    </w:p>
    <w:p w:rsidR="00046460" w:rsidRDefault="00046460" w:rsidP="00046460">
      <w:pPr>
        <w:jc w:val="center"/>
      </w:pPr>
    </w:p>
    <w:p w:rsidR="00046460" w:rsidRDefault="00046460" w:rsidP="00046460">
      <w:pPr>
        <w:jc w:val="center"/>
      </w:pPr>
    </w:p>
    <w:p w:rsidR="00046460" w:rsidRPr="00046460" w:rsidRDefault="00046460" w:rsidP="00046460">
      <w:pPr>
        <w:jc w:val="center"/>
        <w:rPr>
          <w:rFonts w:ascii="Times New Roman" w:hAnsi="Times New Roman" w:cs="Times New Roman"/>
          <w:b/>
        </w:rPr>
      </w:pPr>
      <w:r w:rsidRPr="00046460">
        <w:rPr>
          <w:rFonts w:ascii="Times New Roman" w:hAnsi="Times New Roman" w:cs="Times New Roman"/>
          <w:b/>
        </w:rPr>
        <w:t>AKMENĖS RAJONO SAVIVALDYBĖS PEDAGOGINĖS PSICHOLOGINĖS TARNYBOS</w:t>
      </w:r>
    </w:p>
    <w:p w:rsidR="00046460" w:rsidRPr="00046460" w:rsidRDefault="00046460" w:rsidP="00046460">
      <w:pPr>
        <w:jc w:val="center"/>
        <w:rPr>
          <w:rFonts w:ascii="Times New Roman" w:hAnsi="Times New Roman" w:cs="Times New Roman"/>
          <w:b/>
        </w:rPr>
      </w:pPr>
      <w:r w:rsidRPr="00046460">
        <w:rPr>
          <w:rFonts w:ascii="Times New Roman" w:hAnsi="Times New Roman" w:cs="Times New Roman"/>
          <w:b/>
        </w:rPr>
        <w:t>FINANSŲ KONTROLĖS TAISYKLĖS</w:t>
      </w:r>
    </w:p>
    <w:p w:rsidR="00046460" w:rsidRPr="00046460" w:rsidRDefault="00046460" w:rsidP="00046460">
      <w:pPr>
        <w:jc w:val="center"/>
        <w:rPr>
          <w:rFonts w:ascii="Times New Roman" w:hAnsi="Times New Roman" w:cs="Times New Roman"/>
          <w:b/>
        </w:rPr>
      </w:pPr>
      <w:r w:rsidRPr="00046460">
        <w:rPr>
          <w:rFonts w:ascii="Times New Roman" w:hAnsi="Times New Roman" w:cs="Times New Roman"/>
          <w:b/>
        </w:rPr>
        <w:t>I. BENDROSIOS NUOSTATOS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1. Šios finansų kontrolės taisyklės (toliau - Taisyklės) parengtos vadovaujantis Lietuvos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Respublikos vidaus kontrolės ir vidaus audito įstatymu, Lietuvos Respublikos biudžeto sandaros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įstatymu, Lietuvos Respublikos buhalterinės apskaitos įstatymu, Lietuvos Respublikos viešojo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sektoriaus atskaitomybės įstatymu, Lietuvos Respublikos valstybės ir savivaldybių turto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valdymo, naudojimo ir disponavimo juo įstatymu, Lietuvos Respublikos finansų ministro 2020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m. birželio 29 d. įsakymu Nr.1K-195 „Dėl vidaus kontrolės įgyvendinimo viešajame juridiniame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asmenyje“, Lietuvos Respublikos finansų ministro 2018 m. rugpjūčio 28 d. įsakymu Nr. 1K-298</w:t>
      </w:r>
    </w:p>
    <w:p w:rsidR="00046460" w:rsidRPr="007948F2" w:rsidRDefault="00046460" w:rsidP="008547D9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„Dėl viešojo sektoriaus subjektų buhalterinės apskaitos organizavimo tvarkos aprašo</w:t>
      </w:r>
    </w:p>
    <w:p w:rsidR="00046460" w:rsidRPr="007948F2" w:rsidRDefault="00046460" w:rsidP="008547D9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patvirtinimo“.</w:t>
      </w:r>
    </w:p>
    <w:p w:rsidR="00046460" w:rsidRPr="007948F2" w:rsidRDefault="00046460" w:rsidP="00FB516A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2. Taisyklės reglamentuoja finansų kontrol</w:t>
      </w:r>
      <w:r w:rsidR="00424E4B" w:rsidRPr="007948F2">
        <w:rPr>
          <w:rFonts w:ascii="Times New Roman" w:hAnsi="Times New Roman" w:cs="Times New Roman"/>
          <w:lang w:val="lt-LT"/>
        </w:rPr>
        <w:t>ės organizavimą ir vykdymą Akmenės</w:t>
      </w:r>
      <w:r w:rsidRPr="007948F2">
        <w:rPr>
          <w:rFonts w:ascii="Times New Roman" w:hAnsi="Times New Roman" w:cs="Times New Roman"/>
          <w:lang w:val="lt-LT"/>
        </w:rPr>
        <w:t xml:space="preserve"> rajono</w:t>
      </w:r>
    </w:p>
    <w:p w:rsidR="00046460" w:rsidRPr="007948F2" w:rsidRDefault="00046460" w:rsidP="00FB516A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pedagoginėje psichologinėje tarnyboje (toliau – Tarnyba), darbuotojų, dirbančių pagal darbo</w:t>
      </w:r>
    </w:p>
    <w:p w:rsidR="00046460" w:rsidRPr="007948F2" w:rsidRDefault="00046460" w:rsidP="00FB516A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sutartis, (toliau - darbuotojai) teises, pareigas bei atsakomybę finansų kontrolės srityje.</w:t>
      </w:r>
    </w:p>
    <w:p w:rsidR="00046460" w:rsidRPr="007948F2" w:rsidRDefault="00046460" w:rsidP="00FB516A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3. Finansų kontrolė organizuojama ir atliekama atsižvelgiant į Tarnybos strateginius tikslus,</w:t>
      </w:r>
    </w:p>
    <w:p w:rsidR="00046460" w:rsidRPr="007948F2" w:rsidRDefault="00046460" w:rsidP="00FB516A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funkcijas, veiklos pobūdį ir ypatumus, veiklos riziką, organizacinę struktūrą, personalo išteklius,</w:t>
      </w:r>
    </w:p>
    <w:p w:rsidR="00046460" w:rsidRPr="007948F2" w:rsidRDefault="00046460" w:rsidP="00FB516A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nustatytą apskaitos politiką, apskaitos informacinę sistemą, turto apsaugos būklę ir kitus vidaus</w:t>
      </w:r>
    </w:p>
    <w:p w:rsidR="00046460" w:rsidRPr="007948F2" w:rsidRDefault="00046460" w:rsidP="00FB516A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tvarkos dokumentus.</w:t>
      </w:r>
    </w:p>
    <w:p w:rsidR="00046460" w:rsidRPr="007948F2" w:rsidRDefault="00046460" w:rsidP="00FB516A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4. Šios Taisyklės remiasi pareigų atskyrimo, kompetencijos ir atsakomybės principais.</w:t>
      </w:r>
    </w:p>
    <w:p w:rsidR="00046460" w:rsidRPr="007948F2" w:rsidRDefault="00046460" w:rsidP="00FB516A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5. Šiose Taisyklėse vartojamos sąvokos apibrėžtos Lietuvos Respublikos vidaus kontrolės ir</w:t>
      </w:r>
    </w:p>
    <w:p w:rsidR="00046460" w:rsidRPr="007948F2" w:rsidRDefault="00046460" w:rsidP="00FB516A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vidaus audito įstatyme, Lietuvos Respublikos buhalterinės apskaitos įstatyme, Lietuvos</w:t>
      </w:r>
    </w:p>
    <w:p w:rsidR="00046460" w:rsidRPr="007948F2" w:rsidRDefault="00046460" w:rsidP="00FB516A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Respublikos viešojo sektoriaus atskaitomybės įstatyme, Lietuvos Respublikos biudžeto sandaros</w:t>
      </w:r>
    </w:p>
    <w:p w:rsidR="00046460" w:rsidRPr="007948F2" w:rsidRDefault="00046460" w:rsidP="00FB516A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įstatyme.</w:t>
      </w:r>
    </w:p>
    <w:p w:rsidR="00046460" w:rsidRPr="007948F2" w:rsidRDefault="00046460" w:rsidP="003E074F">
      <w:pPr>
        <w:jc w:val="center"/>
        <w:rPr>
          <w:rFonts w:ascii="Times New Roman" w:hAnsi="Times New Roman" w:cs="Times New Roman"/>
          <w:b/>
          <w:lang w:val="lt-LT"/>
        </w:rPr>
      </w:pPr>
      <w:r w:rsidRPr="007948F2">
        <w:rPr>
          <w:rFonts w:ascii="Times New Roman" w:hAnsi="Times New Roman" w:cs="Times New Roman"/>
          <w:b/>
          <w:lang w:val="lt-LT"/>
        </w:rPr>
        <w:lastRenderedPageBreak/>
        <w:t>II. FINANSŲ KONTROLĖS TIKSLAI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6. Finansų kontrolės tikslai - užtikrinti, kad Tarnyboje: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6.1. būtų teisingai sudaromas ir nustatyta tvarka vykdomas Tarnybos biudžetas;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6.2. būtų efektyviai, ekonomiškai, rezultatyviai, skaidriai ir pagal paskirtį naudojamas ir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apskaitomas turtas;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6.3.būtų nuo sukčiavimo, iššvaistymo, pasisavinimo, neteisėto valdymo ir kitų neteisėtų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veikų apsaugotas turtas;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6.4.būtų laiku gaunama finansinė informacija, sudaroma tiksli, patikima biudžeto vykdymo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ir finansinė atskaitomybė, programų vykdymo ir kitos ataskaitos;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6.5. būtų laikomasi teisės aktų ir sutartinių įsipareigojimų.</w:t>
      </w:r>
    </w:p>
    <w:p w:rsidR="00046460" w:rsidRPr="007948F2" w:rsidRDefault="00046460" w:rsidP="003E074F">
      <w:pPr>
        <w:jc w:val="center"/>
        <w:rPr>
          <w:rFonts w:ascii="Times New Roman" w:hAnsi="Times New Roman" w:cs="Times New Roman"/>
          <w:b/>
          <w:lang w:val="lt-LT"/>
        </w:rPr>
      </w:pPr>
      <w:r w:rsidRPr="007948F2">
        <w:rPr>
          <w:rFonts w:ascii="Times New Roman" w:hAnsi="Times New Roman" w:cs="Times New Roman"/>
          <w:b/>
          <w:lang w:val="lt-LT"/>
        </w:rPr>
        <w:t>III. PAGRINDINIAI FINANSŲ KONTROLĖS REIKALAVIMAI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7. Finansų kontrolė turi būti organizuojama ir vykdoma taip, kad atitiktų šiuos kriterijus: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7.1.</w:t>
      </w:r>
      <w:r w:rsidR="008547D9" w:rsidRPr="007948F2">
        <w:rPr>
          <w:rFonts w:ascii="Times New Roman" w:hAnsi="Times New Roman" w:cs="Times New Roman"/>
          <w:lang w:val="lt-LT"/>
        </w:rPr>
        <w:t xml:space="preserve"> </w:t>
      </w:r>
      <w:r w:rsidRPr="007948F2">
        <w:rPr>
          <w:rFonts w:ascii="Times New Roman" w:hAnsi="Times New Roman" w:cs="Times New Roman"/>
          <w:lang w:val="lt-LT"/>
        </w:rPr>
        <w:t>funkcionuotų nenutrūkstamai – kontrolės procedūros turi būti vykdomos nuolat, kai</w:t>
      </w:r>
    </w:p>
    <w:p w:rsidR="00046460" w:rsidRPr="007948F2" w:rsidRDefault="008547D9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 xml:space="preserve"> </w:t>
      </w:r>
      <w:r w:rsidR="00046460" w:rsidRPr="007948F2">
        <w:rPr>
          <w:rFonts w:ascii="Times New Roman" w:hAnsi="Times New Roman" w:cs="Times New Roman"/>
          <w:lang w:val="lt-LT"/>
        </w:rPr>
        <w:t>atliekami kontrolės reikalaujantys veiksmai;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 xml:space="preserve">7.2. </w:t>
      </w:r>
      <w:r w:rsidR="008547D9" w:rsidRPr="007948F2">
        <w:rPr>
          <w:rFonts w:ascii="Times New Roman" w:hAnsi="Times New Roman" w:cs="Times New Roman"/>
          <w:lang w:val="lt-LT"/>
        </w:rPr>
        <w:t xml:space="preserve"> </w:t>
      </w:r>
      <w:r w:rsidRPr="007948F2">
        <w:rPr>
          <w:rFonts w:ascii="Times New Roman" w:hAnsi="Times New Roman" w:cs="Times New Roman"/>
          <w:lang w:val="lt-LT"/>
        </w:rPr>
        <w:t>atliekama tinkamai – kontrolė turi būti vykdoma ten, kur galima didžiausia klaidų rizika;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7.3. atliekama efektyviai – jos atlikimo sąnaudos neturi viršyti teikiamos naudos;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7.4. funkcijų atskyrimas – ūkinių operacijų inicijavimas turi būti atsietas nuo sprendimo jas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vykdyti priėmimo ir nuo jų vykdymo;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7.5. rezultatyvumo – turi būti pasiekti vidaus kontrolės tikslai;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7.6. prieigos kontrolė – turi būti kontroliuojama prieiga prie apskaitos informacinių sistemų,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naudojant slaptažodžius;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7.7. periodinių peržiūrų – atliekamos gautų dokumentų, apskaitos registrų, ataskaitų</w:t>
      </w:r>
    </w:p>
    <w:p w:rsidR="00046460" w:rsidRPr="007948F2" w:rsidRDefault="00E34CF1" w:rsidP="007948F2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</w:t>
      </w:r>
      <w:r w:rsidR="00046460" w:rsidRPr="007948F2">
        <w:rPr>
          <w:rFonts w:ascii="Times New Roman" w:hAnsi="Times New Roman" w:cs="Times New Roman"/>
          <w:lang w:val="lt-LT"/>
        </w:rPr>
        <w:t>peržiūros, informacijos tarpusavio sutikrinimai, skirti nustatyti, ar Tarnybos funkcijos, susijusios</w:t>
      </w:r>
    </w:p>
    <w:p w:rsidR="00046460" w:rsidRPr="007948F2" w:rsidRDefault="00E34CF1" w:rsidP="007948F2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</w:t>
      </w:r>
      <w:r w:rsidR="00046460" w:rsidRPr="007948F2">
        <w:rPr>
          <w:rFonts w:ascii="Times New Roman" w:hAnsi="Times New Roman" w:cs="Times New Roman"/>
          <w:lang w:val="lt-LT"/>
        </w:rPr>
        <w:t>su apskaitos organizavimu, atliekamos tinkamai.</w:t>
      </w:r>
    </w:p>
    <w:p w:rsidR="00046460" w:rsidRPr="007948F2" w:rsidRDefault="00E34CF1" w:rsidP="007948F2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</w:t>
      </w:r>
      <w:r w:rsidR="00046460" w:rsidRPr="007948F2">
        <w:rPr>
          <w:rFonts w:ascii="Times New Roman" w:hAnsi="Times New Roman" w:cs="Times New Roman"/>
          <w:lang w:val="lt-LT"/>
        </w:rPr>
        <w:t>8. Atliekant finansų kontrolę, turi būti laikomasi kontrolės nuoseklumo: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8.1. išankstinė finansų kontrolė, kurios paskirtis – priimant arba atmetant sprendimus,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susijusius su turto panaudojimu, prieš juos tvirtinant viešojo juridinio asmens vadovui, nustatyti,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ar ūkinė operacija yra teisėta, ar dokumentai, susiję su ūkinės operacijos atlikimu, yra tinkamai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parengti ir ar jai atlikti pakaks patvirtintų asignavimų. Išankstinės finansų kontrolės funkcija turi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būti atskirta nuo sprendimų iniciavimo ir vykdymo;</w:t>
      </w:r>
    </w:p>
    <w:p w:rsidR="00046460" w:rsidRPr="003E074F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3E074F">
        <w:rPr>
          <w:rFonts w:ascii="Times New Roman" w:hAnsi="Times New Roman" w:cs="Times New Roman"/>
          <w:lang w:val="lt-LT"/>
        </w:rPr>
        <w:lastRenderedPageBreak/>
        <w:t>8.2. einamoji finansų kontrolė, kurios paskirtis – užtikrinti, kad tinkamai ir laiku būtų</w:t>
      </w:r>
    </w:p>
    <w:p w:rsidR="00046460" w:rsidRPr="003E074F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3E074F">
        <w:rPr>
          <w:rFonts w:ascii="Times New Roman" w:hAnsi="Times New Roman" w:cs="Times New Roman"/>
          <w:lang w:val="lt-LT"/>
        </w:rPr>
        <w:t>vykdomi viešojo juridinio asmens priimti sprendimai dėl turto panaudojimo;</w:t>
      </w:r>
    </w:p>
    <w:p w:rsidR="00046460" w:rsidRPr="003E074F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3E074F">
        <w:rPr>
          <w:rFonts w:ascii="Times New Roman" w:hAnsi="Times New Roman" w:cs="Times New Roman"/>
          <w:lang w:val="lt-LT"/>
        </w:rPr>
        <w:t>8.3. paskesnė finansų kontrolė, kurios paskirtis – nustatyti, kaip yra įvykdyti viešojo</w:t>
      </w:r>
    </w:p>
    <w:p w:rsidR="00046460" w:rsidRPr="003E074F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3E074F">
        <w:rPr>
          <w:rFonts w:ascii="Times New Roman" w:hAnsi="Times New Roman" w:cs="Times New Roman"/>
          <w:lang w:val="lt-LT"/>
        </w:rPr>
        <w:t>juridinio asmens priimti sprendimai dėl turto panaudojimo.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9. Kai viešojo juridinio asmens apskaitą organizuoja pats viešasis juridinis asmuo, už finansų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kontrolę atsakingi viešojo juridinio asmens vadovas ir jo paskirti valstybės tarnautojai arba pagal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 xml:space="preserve">darbo sutartis dirbantys darbuotojai (toliau kartu – darbuotojai). Viešojo juridinio asmens 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vadovas paskiria darbuotoją, kuriam pavestos atlikti vyriausiojo buhalterio (buhalterio)</w:t>
      </w:r>
    </w:p>
    <w:p w:rsidR="00046460" w:rsidRPr="003E074F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 xml:space="preserve">funkcijos, atsakingu už išankstinę finansų kontrolę. </w:t>
      </w:r>
      <w:r w:rsidRPr="003E074F">
        <w:rPr>
          <w:rFonts w:ascii="Times New Roman" w:hAnsi="Times New Roman" w:cs="Times New Roman"/>
          <w:lang w:val="lt-LT"/>
        </w:rPr>
        <w:t>Tas pats darbuotojas negali būti paskirtas</w:t>
      </w:r>
    </w:p>
    <w:p w:rsidR="00046460" w:rsidRPr="003E074F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3E074F">
        <w:rPr>
          <w:rFonts w:ascii="Times New Roman" w:hAnsi="Times New Roman" w:cs="Times New Roman"/>
          <w:lang w:val="lt-LT"/>
        </w:rPr>
        <w:t>atsakingu ir už išankstinę, ir už paskesnę finansų kontrolę.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10. Darbuotojas, atsakingas už išankstinę finansų kontrolę, gali dalyvauti vykdant einamąją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finansų kontrolę.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11. Priimti sprendimai dėl turto panaudojimo arba prisiimamų įsipareigojimų ir ūkinės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operacijos turi būti dokumentuoti taip, kad būtų galima juos atsekti nuo priėmimo iki vykdymo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pabaigos. Turi būti laikomasi teisės aktų reikalavimų dėl turto apsaugos nuo neteisėtų veiksmų.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12. Turi būti nustatytos ir patvirtintos priemonės, užtikrinančios informacinės sistemos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saugumą.</w:t>
      </w:r>
    </w:p>
    <w:p w:rsidR="00046460" w:rsidRPr="007948F2" w:rsidRDefault="00046460" w:rsidP="00C01EB5">
      <w:pPr>
        <w:jc w:val="center"/>
        <w:rPr>
          <w:rFonts w:ascii="Times New Roman" w:hAnsi="Times New Roman" w:cs="Times New Roman"/>
          <w:b/>
          <w:lang w:val="lt-LT"/>
        </w:rPr>
      </w:pPr>
      <w:r w:rsidRPr="007948F2">
        <w:rPr>
          <w:rFonts w:ascii="Times New Roman" w:hAnsi="Times New Roman" w:cs="Times New Roman"/>
          <w:b/>
          <w:lang w:val="lt-LT"/>
        </w:rPr>
        <w:t>IV. FINANSŲ KONTROLĖS DIEGIMAS IR ATSAKOMYBĖ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13. Tarnybos direktorius (asignavimų valdytojas) yra atsakingas už finansų kontrolės diegimą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Tarnyboje, už tinkamų sąlygų sudarymą finansų kontrolei vykdyti ir darbuotojų, atliekančių šiose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Taisyklėse nurodytas funkcijas, kvalifikacijos lygį.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14. Tarnybos direktorius prižiūri finansų kontrolės veikimą Tarnyboje ir prireikus siūlo įstaigą</w:t>
      </w:r>
    </w:p>
    <w:p w:rsidR="00046460" w:rsidRPr="007948F2" w:rsidRDefault="00962234" w:rsidP="007948F2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kuruojančiam Akmenės rajono</w:t>
      </w:r>
      <w:r w:rsidR="00046460" w:rsidRPr="007948F2">
        <w:rPr>
          <w:rFonts w:ascii="Times New Roman" w:hAnsi="Times New Roman" w:cs="Times New Roman"/>
          <w:lang w:val="lt-LT"/>
        </w:rPr>
        <w:t xml:space="preserve"> savivaldybės administracijos struktūriniam daliniui atlikti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patikrinimą ar inicijuoti tam tikrų veiklos sričių Tarnybos vidaus auditą.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15. Tarnybos direktorius yra atsakingas už darbuotojų teigiamo požiūrio į finansų kontrolę ir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sąlygų finansų kontrolei sukūrimą Tarnyboje.</w:t>
      </w:r>
    </w:p>
    <w:p w:rsidR="00046460" w:rsidRPr="007948F2" w:rsidRDefault="00046460" w:rsidP="00962234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16. Ūkinių opera</w:t>
      </w:r>
      <w:r w:rsidR="00962234">
        <w:rPr>
          <w:rFonts w:ascii="Times New Roman" w:hAnsi="Times New Roman" w:cs="Times New Roman"/>
          <w:lang w:val="lt-LT"/>
        </w:rPr>
        <w:t>cijų išankstinę kontrolę vykdo vyr</w:t>
      </w:r>
      <w:r w:rsidRPr="007948F2">
        <w:rPr>
          <w:rFonts w:ascii="Times New Roman" w:hAnsi="Times New Roman" w:cs="Times New Roman"/>
          <w:lang w:val="lt-LT"/>
        </w:rPr>
        <w:t>.</w:t>
      </w:r>
      <w:r w:rsidR="00962234">
        <w:rPr>
          <w:rFonts w:ascii="Times New Roman" w:hAnsi="Times New Roman" w:cs="Times New Roman"/>
          <w:lang w:val="lt-LT"/>
        </w:rPr>
        <w:t xml:space="preserve"> buhalterė.</w:t>
      </w:r>
      <w:r w:rsidRPr="007948F2">
        <w:rPr>
          <w:rFonts w:ascii="Times New Roman" w:hAnsi="Times New Roman" w:cs="Times New Roman"/>
          <w:lang w:val="lt-LT"/>
        </w:rPr>
        <w:t xml:space="preserve"> Tarnybos vyr. buhalterės vykdoma išankstinė finansų</w:t>
      </w:r>
      <w:r w:rsidR="00962234">
        <w:rPr>
          <w:rFonts w:ascii="Times New Roman" w:hAnsi="Times New Roman" w:cs="Times New Roman"/>
          <w:lang w:val="lt-LT"/>
        </w:rPr>
        <w:t xml:space="preserve"> </w:t>
      </w:r>
      <w:r w:rsidRPr="007948F2">
        <w:rPr>
          <w:rFonts w:ascii="Times New Roman" w:hAnsi="Times New Roman" w:cs="Times New Roman"/>
          <w:lang w:val="lt-LT"/>
        </w:rPr>
        <w:t>kontrolė aprašyta šių taisyklių IX skyriuje.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 xml:space="preserve">17. Tarnybos direktoriaus įsakymu </w:t>
      </w:r>
      <w:r w:rsidR="003E074F">
        <w:rPr>
          <w:rFonts w:ascii="Times New Roman" w:hAnsi="Times New Roman" w:cs="Times New Roman"/>
          <w:lang w:val="lt-LT"/>
        </w:rPr>
        <w:t>paskirtas pirkimų organizator</w:t>
      </w:r>
      <w:r w:rsidRPr="007948F2">
        <w:rPr>
          <w:rFonts w:ascii="Times New Roman" w:hAnsi="Times New Roman" w:cs="Times New Roman"/>
          <w:lang w:val="lt-LT"/>
        </w:rPr>
        <w:t>iu</w:t>
      </w:r>
      <w:r w:rsidR="003E074F">
        <w:rPr>
          <w:rFonts w:ascii="Times New Roman" w:hAnsi="Times New Roman" w:cs="Times New Roman"/>
          <w:lang w:val="lt-LT"/>
        </w:rPr>
        <w:t>s</w:t>
      </w:r>
      <w:r w:rsidRPr="007948F2">
        <w:rPr>
          <w:rFonts w:ascii="Times New Roman" w:hAnsi="Times New Roman" w:cs="Times New Roman"/>
          <w:lang w:val="lt-LT"/>
        </w:rPr>
        <w:t xml:space="preserve"> atlieka ūkinių operacijų,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susijusių su viešaisiais pirkimais, išankstinę kontrolę, t. y. nustato, ar ūkinė operacija yra teisėta,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lastRenderedPageBreak/>
        <w:t>ar ji numatyta Tarnybos viešųjų pirkimų plane, ar dokumentai, susiję su ūkinės operacijos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atlikimu, yra tinkamai parengti.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18. Ūkinių operacijų einamąją finansų kontr</w:t>
      </w:r>
      <w:r w:rsidR="00B43E5C">
        <w:rPr>
          <w:rFonts w:ascii="Times New Roman" w:hAnsi="Times New Roman" w:cs="Times New Roman"/>
          <w:lang w:val="lt-LT"/>
        </w:rPr>
        <w:t>olę vykdo ir už yra ją atsakinga vyr. buhalterė</w:t>
      </w:r>
      <w:r w:rsidRPr="007948F2">
        <w:rPr>
          <w:rFonts w:ascii="Times New Roman" w:hAnsi="Times New Roman" w:cs="Times New Roman"/>
          <w:lang w:val="lt-LT"/>
        </w:rPr>
        <w:t>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Vyr. buhalterė vykdo su turto apskaita susijusią einamąją finansų kontrolę.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19. Ūkinių operacijų paskesnę finansų kontrolę vykdo ir už ją atsakingas – Tarnybos direktorius.</w:t>
      </w:r>
    </w:p>
    <w:p w:rsidR="00046460" w:rsidRPr="007948F2" w:rsidRDefault="00046460" w:rsidP="00962234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 xml:space="preserve">20. Apskaitos dokumentų registravimo </w:t>
      </w:r>
      <w:r w:rsidR="00846E9E">
        <w:rPr>
          <w:rFonts w:ascii="Times New Roman" w:hAnsi="Times New Roman" w:cs="Times New Roman"/>
          <w:lang w:val="lt-LT"/>
        </w:rPr>
        <w:t xml:space="preserve">finansų valdymo ir apskaitos informacinėje sistemoje ,,Biudžetas </w:t>
      </w:r>
      <w:r w:rsidR="00962234">
        <w:rPr>
          <w:rFonts w:ascii="Times New Roman" w:hAnsi="Times New Roman" w:cs="Times New Roman"/>
          <w:lang w:val="lt-LT"/>
        </w:rPr>
        <w:t>VS“</w:t>
      </w:r>
      <w:r w:rsidR="00846E9E">
        <w:rPr>
          <w:rFonts w:ascii="Times New Roman" w:hAnsi="Times New Roman" w:cs="Times New Roman"/>
          <w:lang w:val="lt-LT"/>
        </w:rPr>
        <w:t xml:space="preserve">  (toliau – Biudžetas VS</w:t>
      </w:r>
      <w:r w:rsidRPr="007948F2">
        <w:rPr>
          <w:rFonts w:ascii="Times New Roman" w:hAnsi="Times New Roman" w:cs="Times New Roman"/>
          <w:lang w:val="lt-LT"/>
        </w:rPr>
        <w:t>),</w:t>
      </w:r>
      <w:r w:rsidR="00962234">
        <w:rPr>
          <w:rFonts w:ascii="Times New Roman" w:hAnsi="Times New Roman" w:cs="Times New Roman"/>
          <w:lang w:val="lt-LT"/>
        </w:rPr>
        <w:t xml:space="preserve"> </w:t>
      </w:r>
      <w:r w:rsidRPr="007948F2">
        <w:rPr>
          <w:rFonts w:ascii="Times New Roman" w:hAnsi="Times New Roman" w:cs="Times New Roman"/>
          <w:lang w:val="lt-LT"/>
        </w:rPr>
        <w:t>duomenų teisingo atvaizdavimo apskaitos registruose, ataskaitų parengimo ir pateikimo einamąją</w:t>
      </w:r>
      <w:r w:rsidR="00962234">
        <w:rPr>
          <w:rFonts w:ascii="Times New Roman" w:hAnsi="Times New Roman" w:cs="Times New Roman"/>
          <w:lang w:val="lt-LT"/>
        </w:rPr>
        <w:t xml:space="preserve"> </w:t>
      </w:r>
      <w:r w:rsidRPr="007948F2">
        <w:rPr>
          <w:rFonts w:ascii="Times New Roman" w:hAnsi="Times New Roman" w:cs="Times New Roman"/>
          <w:lang w:val="lt-LT"/>
        </w:rPr>
        <w:t>finansų kontrolę vykdo ir už ją atsako Tarnybos vyr. buhalteris.</w:t>
      </w:r>
    </w:p>
    <w:p w:rsidR="00046460" w:rsidRPr="007948F2" w:rsidRDefault="00046460" w:rsidP="00C01EB5">
      <w:pPr>
        <w:jc w:val="center"/>
        <w:rPr>
          <w:rFonts w:ascii="Times New Roman" w:hAnsi="Times New Roman" w:cs="Times New Roman"/>
          <w:b/>
          <w:lang w:val="lt-LT"/>
        </w:rPr>
      </w:pPr>
      <w:r w:rsidRPr="007948F2">
        <w:rPr>
          <w:rFonts w:ascii="Times New Roman" w:hAnsi="Times New Roman" w:cs="Times New Roman"/>
          <w:b/>
          <w:lang w:val="lt-LT"/>
        </w:rPr>
        <w:t>V. FINANSŲ KONTROLĖS PROCEDŪROS</w:t>
      </w:r>
    </w:p>
    <w:p w:rsidR="00046460" w:rsidRPr="007948F2" w:rsidRDefault="00046460" w:rsidP="00E34CF1">
      <w:pPr>
        <w:tabs>
          <w:tab w:val="left" w:pos="142"/>
        </w:tabs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 Finansų kontrolės reikalavimai skirstomi pagal atskiras procedūras, kurios yra: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21.1. ūkinių operacijų ir ūkinių įvykių registravimas, priežiūra ir kontrolė:</w:t>
      </w:r>
    </w:p>
    <w:p w:rsidR="00046460" w:rsidRPr="007948F2" w:rsidRDefault="00046460" w:rsidP="00E34CF1">
      <w:pPr>
        <w:ind w:firstLine="720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21.1.1. atliktos ūkinės operacijos ir ūkiniai įvykiai turi būti per nustatytą laikotarpį teisingai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fiksuojami apskaitos dokumentuose;</w:t>
      </w:r>
    </w:p>
    <w:p w:rsidR="00046460" w:rsidRPr="007948F2" w:rsidRDefault="00046460" w:rsidP="00E34CF1">
      <w:pPr>
        <w:ind w:firstLine="720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21.1.2. visos atliekamos ūkinės operacijos turi būti patvirtintos atsakingų asmenų;</w:t>
      </w:r>
    </w:p>
    <w:p w:rsidR="00046460" w:rsidRPr="007948F2" w:rsidRDefault="00046460" w:rsidP="00E34CF1">
      <w:pPr>
        <w:ind w:firstLine="720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21.1.3. dokumentuose užfiksuotos ūkinės operacijos ir ūkiniai įvykiai turi būti įtraukti į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apskaitos registrus ir užregistruoti tinkamose buhalterinėse sąskaitose teisinga verte;</w:t>
      </w:r>
    </w:p>
    <w:p w:rsidR="00046460" w:rsidRPr="007948F2" w:rsidRDefault="00046460" w:rsidP="00E34CF1">
      <w:pPr>
        <w:ind w:firstLine="720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21.1.4. ūkinės operacijos ir ūkiniai įvykiai į tą patį apskaitos registrą turi būti įtraukti vieną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kartą;</w:t>
      </w:r>
    </w:p>
    <w:p w:rsidR="00046460" w:rsidRPr="007948F2" w:rsidRDefault="00046460" w:rsidP="00E34CF1">
      <w:pPr>
        <w:ind w:firstLine="720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21.1.5. ūkinių operacijų ir ūkinių įvykių apskaitos dokumentai turi būti surašomi laiku ir</w:t>
      </w:r>
    </w:p>
    <w:p w:rsidR="00046460" w:rsidRPr="007948F2" w:rsidRDefault="00046460" w:rsidP="007948F2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teisingai;</w:t>
      </w:r>
    </w:p>
    <w:p w:rsidR="00046460" w:rsidRPr="007948F2" w:rsidRDefault="00E34CF1" w:rsidP="00E34CF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</w:t>
      </w:r>
      <w:r>
        <w:rPr>
          <w:rFonts w:ascii="Times New Roman" w:hAnsi="Times New Roman" w:cs="Times New Roman"/>
          <w:lang w:val="lt-LT"/>
        </w:rPr>
        <w:tab/>
      </w:r>
      <w:r w:rsidR="00046460" w:rsidRPr="007948F2">
        <w:rPr>
          <w:rFonts w:ascii="Times New Roman" w:hAnsi="Times New Roman" w:cs="Times New Roman"/>
          <w:lang w:val="lt-LT"/>
        </w:rPr>
        <w:t>21.1.6. ūkinių operacijų ir ūkinių įvykių apskaitos dokumentai vyr. buhalterei teikiami</w:t>
      </w:r>
    </w:p>
    <w:p w:rsidR="00046460" w:rsidRPr="007948F2" w:rsidRDefault="00E34CF1" w:rsidP="00E34CF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</w:t>
      </w:r>
      <w:r w:rsidR="00046460" w:rsidRPr="007948F2">
        <w:rPr>
          <w:rFonts w:ascii="Times New Roman" w:hAnsi="Times New Roman" w:cs="Times New Roman"/>
          <w:lang w:val="lt-LT"/>
        </w:rPr>
        <w:t>nedelsiant, o jeigu nedelsiant to padaryti neįmanoma, – ne vėliau kaip per 5 darbo dienas nuo</w:t>
      </w:r>
    </w:p>
    <w:p w:rsidR="00046460" w:rsidRPr="007948F2" w:rsidRDefault="00E34CF1" w:rsidP="00E34CF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</w:t>
      </w:r>
      <w:r w:rsidR="00046460" w:rsidRPr="007948F2">
        <w:rPr>
          <w:rFonts w:ascii="Times New Roman" w:hAnsi="Times New Roman" w:cs="Times New Roman"/>
          <w:lang w:val="lt-LT"/>
        </w:rPr>
        <w:t>apskaitos dokumentų pasirašymo (patvirtinimo) arba jų gavimo, kitos informacijos parengimo;</w:t>
      </w:r>
    </w:p>
    <w:p w:rsidR="00046460" w:rsidRPr="007948F2" w:rsidRDefault="00E34CF1" w:rsidP="00E34CF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</w:t>
      </w:r>
      <w:r>
        <w:rPr>
          <w:rFonts w:ascii="Times New Roman" w:hAnsi="Times New Roman" w:cs="Times New Roman"/>
          <w:lang w:val="lt-LT"/>
        </w:rPr>
        <w:tab/>
        <w:t xml:space="preserve"> </w:t>
      </w:r>
      <w:r w:rsidR="00046460" w:rsidRPr="007948F2">
        <w:rPr>
          <w:rFonts w:ascii="Times New Roman" w:hAnsi="Times New Roman" w:cs="Times New Roman"/>
          <w:lang w:val="lt-LT"/>
        </w:rPr>
        <w:t>21.1.7. ūkinių operacijų ir ūkinių įvykių duomenys tinkamai pateikiami finansinėje</w:t>
      </w:r>
    </w:p>
    <w:p w:rsidR="00046460" w:rsidRPr="007948F2" w:rsidRDefault="00E34CF1" w:rsidP="00E34CF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</w:t>
      </w:r>
      <w:r w:rsidR="00046460" w:rsidRPr="007948F2">
        <w:rPr>
          <w:rFonts w:ascii="Times New Roman" w:hAnsi="Times New Roman" w:cs="Times New Roman"/>
          <w:lang w:val="lt-LT"/>
        </w:rPr>
        <w:t>atskaitomybėje.</w:t>
      </w:r>
    </w:p>
    <w:p w:rsidR="00046460" w:rsidRPr="007948F2" w:rsidRDefault="00E34CF1" w:rsidP="007948F2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</w:t>
      </w:r>
      <w:r w:rsidR="00046460" w:rsidRPr="007948F2">
        <w:rPr>
          <w:rFonts w:ascii="Times New Roman" w:hAnsi="Times New Roman" w:cs="Times New Roman"/>
          <w:lang w:val="lt-LT"/>
        </w:rPr>
        <w:t>21.2. pinigų ir jų ekvivalentų apskaita, priežiūra ir kontrolė:</w:t>
      </w:r>
    </w:p>
    <w:p w:rsidR="00046460" w:rsidRPr="007948F2" w:rsidRDefault="00E34CF1" w:rsidP="00E34CF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</w:t>
      </w:r>
      <w:r>
        <w:rPr>
          <w:rFonts w:ascii="Times New Roman" w:hAnsi="Times New Roman" w:cs="Times New Roman"/>
          <w:lang w:val="lt-LT"/>
        </w:rPr>
        <w:tab/>
      </w:r>
      <w:r w:rsidR="00046460" w:rsidRPr="007948F2">
        <w:rPr>
          <w:rFonts w:ascii="Times New Roman" w:hAnsi="Times New Roman" w:cs="Times New Roman"/>
          <w:lang w:val="lt-LT"/>
        </w:rPr>
        <w:t>21.2.1. banko sąskaitų įplaukos ir išlaidos bei likučiai turi atitikti apskaitos registrų likučius;</w:t>
      </w:r>
    </w:p>
    <w:p w:rsidR="00046460" w:rsidRPr="007948F2" w:rsidRDefault="00E34CF1" w:rsidP="00E34CF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</w:t>
      </w:r>
      <w:r>
        <w:rPr>
          <w:rFonts w:ascii="Times New Roman" w:hAnsi="Times New Roman" w:cs="Times New Roman"/>
          <w:lang w:val="lt-LT"/>
        </w:rPr>
        <w:tab/>
      </w:r>
      <w:r w:rsidR="00046460" w:rsidRPr="007948F2">
        <w:rPr>
          <w:rFonts w:ascii="Times New Roman" w:hAnsi="Times New Roman" w:cs="Times New Roman"/>
          <w:lang w:val="lt-LT"/>
        </w:rPr>
        <w:t>21.2.2. mokėjimai iš banko sąskaitos turi būti patvirtinti atitinkamais dokumentais,</w:t>
      </w:r>
    </w:p>
    <w:p w:rsidR="00046460" w:rsidRPr="007948F2" w:rsidRDefault="00E34CF1" w:rsidP="00E34CF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</w:t>
      </w:r>
      <w:r w:rsidR="00046460" w:rsidRPr="007948F2">
        <w:rPr>
          <w:rFonts w:ascii="Times New Roman" w:hAnsi="Times New Roman" w:cs="Times New Roman"/>
          <w:lang w:val="lt-LT"/>
        </w:rPr>
        <w:t xml:space="preserve">leidžiančiais atlikti tokius </w:t>
      </w:r>
      <w:proofErr w:type="spellStart"/>
      <w:r w:rsidR="00046460" w:rsidRPr="007948F2">
        <w:rPr>
          <w:rFonts w:ascii="Times New Roman" w:hAnsi="Times New Roman" w:cs="Times New Roman"/>
          <w:lang w:val="lt-LT"/>
        </w:rPr>
        <w:t>mokėjimus</w:t>
      </w:r>
      <w:proofErr w:type="spellEnd"/>
      <w:r w:rsidR="00046460" w:rsidRPr="007948F2">
        <w:rPr>
          <w:rFonts w:ascii="Times New Roman" w:hAnsi="Times New Roman" w:cs="Times New Roman"/>
          <w:lang w:val="lt-LT"/>
        </w:rPr>
        <w:t>;</w:t>
      </w:r>
    </w:p>
    <w:p w:rsidR="00046460" w:rsidRPr="007948F2" w:rsidRDefault="00046460" w:rsidP="00E34CF1">
      <w:pPr>
        <w:ind w:firstLine="720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21.2.3. visos banko sąskaitų operacijos turi būti patvirtintos ir užregistruotos apskaitoje;</w:t>
      </w:r>
    </w:p>
    <w:p w:rsidR="00046460" w:rsidRPr="007948F2" w:rsidRDefault="00046460" w:rsidP="00E34CF1">
      <w:pPr>
        <w:ind w:firstLine="720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lastRenderedPageBreak/>
        <w:t>21.2.4. užtikrinti, kad į buhalterinę apskaitą būtų įtrauktos visos gautos ir sumokėtos sumos;</w:t>
      </w:r>
    </w:p>
    <w:p w:rsidR="00046460" w:rsidRPr="007948F2" w:rsidRDefault="00046460" w:rsidP="00A07DDB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21.3. įsipareigojimų apskaita, priežiūra ir kontrolė:</w:t>
      </w:r>
    </w:p>
    <w:p w:rsidR="00046460" w:rsidRPr="007948F2" w:rsidRDefault="00046460" w:rsidP="00E34CF1">
      <w:pPr>
        <w:ind w:firstLine="720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21.3.1. visi įsipareigojimai turi būti patvirtinti dokumentais;</w:t>
      </w:r>
    </w:p>
    <w:p w:rsidR="00046460" w:rsidRPr="007948F2" w:rsidRDefault="00046460" w:rsidP="00E34CF1">
      <w:pPr>
        <w:ind w:firstLine="720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21.3.2. įsipareigojimų padidėjimas ir sumažėjimas turi būti patvirtintas apskaitos</w:t>
      </w:r>
    </w:p>
    <w:p w:rsidR="00046460" w:rsidRPr="007948F2" w:rsidRDefault="00046460" w:rsidP="00A07DDB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dokumentais ir apskaitos registruose užregistruoti teisinga verte;</w:t>
      </w:r>
    </w:p>
    <w:p w:rsidR="00046460" w:rsidRPr="007948F2" w:rsidRDefault="00046460" w:rsidP="00E34CF1">
      <w:pPr>
        <w:ind w:firstLine="720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21.3.3. įsipareigojimai turi būti inventorizuojami Tarnybos direktoriaus įsakymu nustatyta</w:t>
      </w:r>
    </w:p>
    <w:p w:rsidR="00046460" w:rsidRPr="007948F2" w:rsidRDefault="00046460" w:rsidP="00A07DDB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tvarka;</w:t>
      </w:r>
    </w:p>
    <w:p w:rsidR="00046460" w:rsidRPr="007948F2" w:rsidRDefault="00046460" w:rsidP="00A07DDB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21.4. turto apskaita, priežiūra ir kontrolė: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21.4.1. visas turto judėjimas (įsigijimas, perdavimas, pardavimas, įvertinimas, tikrosios</w:t>
      </w:r>
    </w:p>
    <w:p w:rsidR="00046460" w:rsidRPr="007948F2" w:rsidRDefault="00046460" w:rsidP="00A07DDB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vertės nustatymas (viešojo sektoriaus apskaitos ir finansinės atskaitomybės standartais (toliau –</w:t>
      </w:r>
    </w:p>
    <w:p w:rsidR="00046460" w:rsidRPr="007948F2" w:rsidRDefault="00046460" w:rsidP="00A07DDB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VSAFAS) nurodytais atvejais), nurašymas, likvidavimas ir kt.) turi būti patvirtintas apskaitos</w:t>
      </w:r>
    </w:p>
    <w:p w:rsidR="00046460" w:rsidRPr="007948F2" w:rsidRDefault="00046460" w:rsidP="00A07DDB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dokumentais ir registruojamas apskaitoje;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21.4.2. nusidėvėjęs turtas, naudojamas veiklai, turi būti apskaitomas apskaitoje;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21.4.3. turtas apskaitoje turi turėti inventoriaus numerius;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21.4.4. už nenaudojamą ir perduotą naudoti turtą paskiriami atsakingi darbuotojai;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21.4.5. turi būti aiški ir patikima turto išdavimo naudoti sistema;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21.4.6. kitos materialinės vertybės apskaitomos pagal atskaitingus asmenis, vertybių</w:t>
      </w:r>
    </w:p>
    <w:p w:rsidR="00046460" w:rsidRPr="007948F2" w:rsidRDefault="00046460" w:rsidP="00A07DDB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pavadinimus, rūšis, vertę ir kiekį;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21.4.7. turi būti nustatytas ilgalaikio turto naudingo tarnavimo laikas;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21.4.8. turtas turi būti inventorizuojamas nustatyta tvarka ir terminais;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21.4.9. užtikrinti, kad būtų užkirstas kelias turto praradimui;</w:t>
      </w:r>
    </w:p>
    <w:p w:rsidR="00046460" w:rsidRPr="007948F2" w:rsidRDefault="00046460" w:rsidP="00A07DDB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21.5. registrų sudarymas, priežiūra ir kontrolė: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21.5.1. Tarnybos apskaitai tvarkyti yra naudojama kompiuterinė programinė įranga</w:t>
      </w:r>
    </w:p>
    <w:p w:rsidR="00046460" w:rsidRPr="007948F2" w:rsidRDefault="0007789B" w:rsidP="00A07DDB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„Biudžetas VS“. </w:t>
      </w:r>
      <w:r w:rsidR="00046460" w:rsidRPr="007948F2">
        <w:rPr>
          <w:rFonts w:ascii="Times New Roman" w:hAnsi="Times New Roman" w:cs="Times New Roman"/>
          <w:lang w:val="lt-LT"/>
        </w:rPr>
        <w:t>Apskaitos įrašai susisteminami apskaitos registre (modulyje), t. y.</w:t>
      </w:r>
    </w:p>
    <w:p w:rsidR="00046460" w:rsidRPr="007948F2" w:rsidRDefault="00962234" w:rsidP="00A07DDB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Didžiosios knygos </w:t>
      </w:r>
      <w:r w:rsidR="00046460" w:rsidRPr="007948F2">
        <w:rPr>
          <w:rFonts w:ascii="Times New Roman" w:hAnsi="Times New Roman" w:cs="Times New Roman"/>
          <w:lang w:val="lt-LT"/>
        </w:rPr>
        <w:t>suvestinėje, kurioje rūšiuojami, sumuojami ir apibendrinami</w:t>
      </w:r>
    </w:p>
    <w:p w:rsidR="00046460" w:rsidRPr="007948F2" w:rsidRDefault="00046460" w:rsidP="00A07DDB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apskaitos dokumentų duomenys;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21.5.</w:t>
      </w:r>
      <w:r w:rsidR="00962234">
        <w:rPr>
          <w:rFonts w:ascii="Times New Roman" w:hAnsi="Times New Roman" w:cs="Times New Roman"/>
          <w:lang w:val="lt-LT"/>
        </w:rPr>
        <w:t>2</w:t>
      </w:r>
      <w:r w:rsidRPr="007948F2">
        <w:rPr>
          <w:rFonts w:ascii="Times New Roman" w:hAnsi="Times New Roman" w:cs="Times New Roman"/>
          <w:lang w:val="lt-LT"/>
        </w:rPr>
        <w:t>. apskaitos registrai turi būti informatyvūs;</w:t>
      </w:r>
    </w:p>
    <w:p w:rsidR="00046460" w:rsidRPr="007948F2" w:rsidRDefault="00962234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21.5.3</w:t>
      </w:r>
      <w:r w:rsidR="00046460" w:rsidRPr="007948F2">
        <w:rPr>
          <w:rFonts w:ascii="Times New Roman" w:hAnsi="Times New Roman" w:cs="Times New Roman"/>
          <w:lang w:val="lt-LT"/>
        </w:rPr>
        <w:t>. pasibaigus ataskaitiniam laikotarpiui, kompiuterizuotos apskaitos registrai turi būti</w:t>
      </w:r>
    </w:p>
    <w:p w:rsidR="00046460" w:rsidRPr="007948F2" w:rsidRDefault="00046460" w:rsidP="007948F2">
      <w:pPr>
        <w:ind w:firstLine="426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atspausdinti ir pasirašyti juos sudariusių asmenų;</w:t>
      </w:r>
    </w:p>
    <w:p w:rsidR="00046460" w:rsidRPr="007948F2" w:rsidRDefault="00046460" w:rsidP="00A07DDB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21.6. informacinė sistema: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lastRenderedPageBreak/>
        <w:t>21.6.1. informacinės sistemos kontrolės tikslas – apsaugoti duomenis, programinę ir</w:t>
      </w:r>
    </w:p>
    <w:p w:rsidR="00046460" w:rsidRPr="007948F2" w:rsidRDefault="00046460" w:rsidP="00A07DDB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kompiuterinę įrangą nuo neteisėto pakeitimo, sunaikinimo, sugadinimo ar naudojimo ir užtikrinti</w:t>
      </w:r>
    </w:p>
    <w:p w:rsidR="00046460" w:rsidRPr="007948F2" w:rsidRDefault="00046460" w:rsidP="00A07DDB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nenutrūkstamą saugų ir patikimą duomenų įvestį ir apdorojimą, ji turi būti vieninga ir patikima;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21.6.2. kiekvienas į kompiuterinę apskaitos sistemą įtrauktas dokumentas turi turėti ne tik</w:t>
      </w:r>
    </w:p>
    <w:p w:rsidR="00046460" w:rsidRPr="007948F2" w:rsidRDefault="00046460" w:rsidP="00A07DDB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dokumento numerį, bet ir apskaitos programos suteiktą operacijos registravimo numerį (jei jis</w:t>
      </w:r>
    </w:p>
    <w:p w:rsidR="00046460" w:rsidRPr="007948F2" w:rsidRDefault="00046460" w:rsidP="00A07DDB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yra);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21.6.3. informacinės sistemos ir įrangos gedimo atveju už sutrikimų pašalinimą yra atsakingas</w:t>
      </w:r>
    </w:p>
    <w:p w:rsidR="00046460" w:rsidRPr="007948F2" w:rsidRDefault="00046460" w:rsidP="00A07DDB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vyr. buhalteris, kuris susisiekia su aptarnaujančia įmone;</w:t>
      </w:r>
    </w:p>
    <w:p w:rsidR="00046460" w:rsidRPr="007948F2" w:rsidRDefault="00046460" w:rsidP="00A07DDB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21.7. ataskaitų teisingumas: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21.7.1. ataskaitoms parengti visa informacija turi būti gaunama laiku;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21.7.2. ataskaitos turi būti rengiamos nustatytais terminais, turi būti tikslios ir išsamios;</w:t>
      </w:r>
    </w:p>
    <w:p w:rsidR="00046460" w:rsidRPr="007948F2" w:rsidRDefault="00046460" w:rsidP="00A07DDB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21.8. klaidų prevencija: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21.8.1. mažinti atvejus, kai klaidos padaromos dėl išsiblaškymo, neatidumo ar kt. priežasčių;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21.8.2. analizuoti klaidų, neatitikimų ir pažeidimų atvejus, užtikrinti savalaikį ir tikslų</w:t>
      </w:r>
    </w:p>
    <w:p w:rsidR="00046460" w:rsidRPr="007948F2" w:rsidRDefault="00046460" w:rsidP="00A07DDB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duomenų taisymą;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21.8.3. užtikrinti, kad Įstaigos vadovas būtų operatyviai informuojamas apie klaidų,</w:t>
      </w:r>
    </w:p>
    <w:p w:rsidR="00046460" w:rsidRPr="007948F2" w:rsidRDefault="00046460" w:rsidP="00A07DDB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neatitikimų ar pažeidimų atvejus;</w:t>
      </w:r>
    </w:p>
    <w:p w:rsidR="00046460" w:rsidRPr="007948F2" w:rsidRDefault="00046460" w:rsidP="00A07DDB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21.9. biudžeto sudarymo ir vykdymo teisingumas: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21.9.1. biudžeto projektui parengti teisinga informacija turi būti pateikiama biudžeto rengimo</w:t>
      </w:r>
    </w:p>
    <w:p w:rsidR="00046460" w:rsidRPr="007948F2" w:rsidRDefault="00046460" w:rsidP="00A07DDB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grafike nustatytais terminais;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21.9.2. biudžeto projektas rengiamas vadovaujantis Įstaigos bei jos steigėjo strateginiu</w:t>
      </w:r>
    </w:p>
    <w:p w:rsidR="00046460" w:rsidRPr="007948F2" w:rsidRDefault="00046460" w:rsidP="00A07DDB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planu, atsižvelgiant į numatytus prioritetus ir kitus biudžeto rengimo principus;</w:t>
      </w:r>
    </w:p>
    <w:p w:rsidR="00046460" w:rsidRPr="007948F2" w:rsidRDefault="00046460" w:rsidP="00A07DD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21.9.3. biudžetas turi būtų vykdomas pagal patvirtintas programas, pastoviai užtikrinant</w:t>
      </w:r>
    </w:p>
    <w:p w:rsidR="00046460" w:rsidRPr="007948F2" w:rsidRDefault="00046460" w:rsidP="00A07DDB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efektyvų patvirtintų programų asignavimų valdymą.</w:t>
      </w:r>
    </w:p>
    <w:p w:rsidR="00046460" w:rsidRPr="007948F2" w:rsidRDefault="00046460" w:rsidP="0040276B">
      <w:pPr>
        <w:jc w:val="center"/>
        <w:rPr>
          <w:rFonts w:ascii="Times New Roman" w:hAnsi="Times New Roman" w:cs="Times New Roman"/>
          <w:b/>
          <w:lang w:val="lt-LT"/>
        </w:rPr>
      </w:pPr>
      <w:r w:rsidRPr="007948F2">
        <w:rPr>
          <w:rFonts w:ascii="Times New Roman" w:hAnsi="Times New Roman" w:cs="Times New Roman"/>
          <w:b/>
          <w:lang w:val="lt-LT"/>
        </w:rPr>
        <w:t>VI. ŪKINIŲ OPERACIJŲ FINANSŲ KONTROLĖ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22. Ūkinės ope</w:t>
      </w:r>
      <w:r w:rsidR="00C01EB5">
        <w:rPr>
          <w:rFonts w:ascii="Times New Roman" w:hAnsi="Times New Roman" w:cs="Times New Roman"/>
          <w:lang w:val="lt-LT"/>
        </w:rPr>
        <w:t xml:space="preserve">racijos vykdomos vadovaujantis Akmenės </w:t>
      </w:r>
      <w:r w:rsidRPr="007948F2">
        <w:rPr>
          <w:rFonts w:ascii="Times New Roman" w:hAnsi="Times New Roman" w:cs="Times New Roman"/>
          <w:lang w:val="lt-LT"/>
        </w:rPr>
        <w:t>rajono savivaldybės tarybos patvirtintu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biudžetu, Tarnybos direktoriaus – asignavimų valdytojo - patvirtintomis programų išlaidų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sąmatomis ir Tarnybos sudarytomis sutartimis.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23. Ūkinės operacijos sprendimo inicijavimas apima būklės analizę, lėšų poreikio pagrindimą,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ekonominius skaičiavimus ir reikiamų dokumentų parengimą.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lastRenderedPageBreak/>
        <w:t>24. Ūkines operacijas Tarnyboje pagal savo kompetenciją inicijuoja Tarnybos direktorius arba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paskirti darbuotojai – pirkimų iniciatoriai ir pirkimų orga</w:t>
      </w:r>
      <w:r w:rsidR="00962234">
        <w:rPr>
          <w:rFonts w:ascii="Times New Roman" w:hAnsi="Times New Roman" w:cs="Times New Roman"/>
          <w:lang w:val="lt-LT"/>
        </w:rPr>
        <w:t>nizatoriai.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25. Tarnyba prisiima įsipareigojimus, sudaro sutartis darbams, prekėms ir paslaugoms pirkti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pagal patvirtintą finansavimo šaltinį, išlaidų sąmatas bei patikrinus iš buhalterijos gautus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apskaitos duomenis, siekiant nustatyti ar faktiškai turimų (įvertinus panaudotas lėšas) Tarnybos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lėšų užteks prekių, paslaugų ar darbų pirkimui įvykdyti.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26. Prekių, paslaugų ir darbų pirkimo, sprendimo dėl jų priėmimo bei atitinkamų pirkimų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procedūrų vykdymas atliekamas vadovaujantis Lietuvos Respublikos viešųjų pirkimų įstatymu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numatytomis procedūromis, Tarnyboje patvirtintomis Viešųjų pirkimų organizavimo taisyklėmis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ir kitais teisės aktais.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27. Už išankstinę kontro</w:t>
      </w:r>
      <w:r w:rsidR="00C6364C">
        <w:rPr>
          <w:rFonts w:ascii="Times New Roman" w:hAnsi="Times New Roman" w:cs="Times New Roman"/>
          <w:lang w:val="lt-LT"/>
        </w:rPr>
        <w:t>lę atsakinga vyr. buhalterė</w:t>
      </w:r>
      <w:r w:rsidRPr="007948F2">
        <w:rPr>
          <w:rFonts w:ascii="Times New Roman" w:hAnsi="Times New Roman" w:cs="Times New Roman"/>
          <w:lang w:val="lt-LT"/>
        </w:rPr>
        <w:t>:</w:t>
      </w:r>
    </w:p>
    <w:p w:rsidR="00046460" w:rsidRPr="007948F2" w:rsidRDefault="00C6364C" w:rsidP="00A07DDB">
      <w:pPr>
        <w:ind w:firstLine="284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27.1.</w:t>
      </w:r>
      <w:r w:rsidR="00046460" w:rsidRPr="007948F2">
        <w:rPr>
          <w:rFonts w:ascii="Times New Roman" w:hAnsi="Times New Roman" w:cs="Times New Roman"/>
          <w:lang w:val="lt-LT"/>
        </w:rPr>
        <w:t xml:space="preserve"> vyr. buhaltere žodžiu (arba, jei reikia, raštu), </w:t>
      </w:r>
      <w:r>
        <w:rPr>
          <w:rFonts w:ascii="Times New Roman" w:hAnsi="Times New Roman" w:cs="Times New Roman"/>
          <w:lang w:val="lt-LT"/>
        </w:rPr>
        <w:t xml:space="preserve">užtikrina </w:t>
      </w:r>
      <w:r w:rsidR="00046460" w:rsidRPr="007948F2">
        <w:rPr>
          <w:rFonts w:ascii="Times New Roman" w:hAnsi="Times New Roman" w:cs="Times New Roman"/>
          <w:lang w:val="lt-LT"/>
        </w:rPr>
        <w:t>ar ūkinės operacijos bus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atliekamos neviršijant Tarnybai patvirtintų biudžeto asignavimų, ar ketinamos vykdyti ūkinės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operacijos atitinka patvirtintas biudžeto programų sąmatas ar lėšas, numatytas iš kitų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finansavimo šaltinių;</w:t>
      </w:r>
    </w:p>
    <w:p w:rsidR="00046460" w:rsidRPr="007948F2" w:rsidRDefault="00046460" w:rsidP="00A07DDB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27.2. pasirašydami ūkinės ar finansinės operacijos dokumentus, parašu ir data patvirtina, kad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ūkinė ar finansinė operacija yra teisėta, dokumentai, susiję su ūkinės ar finansinės operacijos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atlikimu, yra tinkamai parengti ir kad ūkinei ar finansinei operacijai atlikti pakaks patvirtintų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biudžeto asignavimų ar lėšų, numatytų iš kitų finansavimo šaltinių;</w:t>
      </w:r>
    </w:p>
    <w:p w:rsidR="00046460" w:rsidRPr="007948F2" w:rsidRDefault="00046460" w:rsidP="00A07DDB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27.3.Vyr. buhalterė žodžiu (arba, jei reikia, raštu) patvirtina arba atsisako patvirtinti ūkinę ar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finansinę operaciją, tuo užtikrindama, kad ūkinė ar finansinė operacija yra teisėta, dokumentai,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susiję su ūkinės ar finansinės operacijos atlikimu, yra tinkamai parengti ir kad ūkinei ar finansinei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operacijai atlikti pakaks patvirtintų biudžeto asignavimų ar lėšų, numatytų iš kitų finansavimo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šaltinių.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27.4.</w:t>
      </w:r>
      <w:r w:rsidR="00C01EB5">
        <w:rPr>
          <w:rFonts w:ascii="Times New Roman" w:hAnsi="Times New Roman" w:cs="Times New Roman"/>
          <w:lang w:val="lt-LT"/>
        </w:rPr>
        <w:t xml:space="preserve"> </w:t>
      </w:r>
      <w:r w:rsidRPr="007948F2">
        <w:rPr>
          <w:rFonts w:ascii="Times New Roman" w:hAnsi="Times New Roman" w:cs="Times New Roman"/>
          <w:lang w:val="lt-LT"/>
        </w:rPr>
        <w:t>Mokėjimo dokumentus darbuotojai perduoda Tarnybos direktoriui, kuris juos pasirašo.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28. Jeigu išankstinės finansų kontrolės metu nustatoma, kad ūkinė ar finansinė operacija yra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neteisėta arba kad jai atlikti nepakaks patvirtintų asignavimų, kad ūkinę ar finansinę operaciją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pagrindžiantys dokumentai yra netinkamai parengti, ūkinės ar finansinės operacijos dokumentai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grąžinami juos rengusiam darbuotojui. Nustatęs šiuos faktus, vyr. buhalteris privalo nurodyti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atsisakymo priežastis ir apie tai informuoti direktorių, kuris gali atsisakyti tvirtinti ūkinę ar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lastRenderedPageBreak/>
        <w:t>finansinę operaciją.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29. Einamoji finansų kontrolė atliekama po sprendimų priėmimo, t. y. lėšų ir materialinių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vertybių naudojimo metu. Šios kontrolės metu tikrinama ir įsitikinama, kad priimti sprendimai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vykdomi geriausiu būdu. Patikrinama prekių, teikiamų paslaugų, atliekamų darbų kokybė ir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kiekis, atitiktis sudarytoms sutartims ir kitiems dokumentams ir kt., vykdomi administraciniai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patikrinimai (dalyvaujama priimant atliktus darbus, teikiamas paslaugas ir prekes, skaičiuojant,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atrankos būdu tikrinant prekes ir kt.), atliekamas dokumentinis patikrinimas (gautų prekių,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suteiktų paslaugų ir atliktų darbų sulyginimas su sutarties sąlygomis ir kitais dokumentais ir kt.),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suvedami duomenys į informacinės sistemos duomenų bazę, sudaromi apskaitos registrai.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30. Einamosios kontrolės metu nustatę neatitikimų ar trūkumų (pateikti netinkami dokumentai,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pateiktos nekokybiškos prekės ar paslaugos, nekokybiškai atlikti darbai, pažeisti prekių teikimo,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paslaugų teikimo ar darbų atlikimo terminai, neatitinka kiekis, dydis ar kt.), darbuotojai turi imtis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 xml:space="preserve">veiksmų šiems </w:t>
      </w:r>
      <w:proofErr w:type="spellStart"/>
      <w:r w:rsidRPr="007948F2">
        <w:rPr>
          <w:rFonts w:ascii="Times New Roman" w:hAnsi="Times New Roman" w:cs="Times New Roman"/>
          <w:lang w:val="lt-LT"/>
        </w:rPr>
        <w:t>neatitikimams</w:t>
      </w:r>
      <w:proofErr w:type="spellEnd"/>
      <w:r w:rsidRPr="007948F2">
        <w:rPr>
          <w:rFonts w:ascii="Times New Roman" w:hAnsi="Times New Roman" w:cs="Times New Roman"/>
          <w:lang w:val="lt-LT"/>
        </w:rPr>
        <w:t xml:space="preserve"> ar trūkumams pašalinti. Kai nėra galimybės ištaisyti nustatytus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trūkumus ar neatitikimus, darbuotojas nedelsdamas informuoja Tarnybos direktorių.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31. Tarnybos direktorius, gavęs informaciją dėl neatitikčių ar trūkumų atsiradimo, išanalizuoja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esamą būklę ir nusprendžia: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31.1. jei sprendimas vykdomas neteisėtai, jį sustabdyti;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31.2. įvertinus sprendimo vykdymo sustabdymo pasekmes ar kitas aplinkybes, vykdyti jį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toliau geriausiu būdu.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 xml:space="preserve">32. Vyr. buhalteris, vykdydamas einamąją finansų kontrolę, atsako už: 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32.1.visų tinkamai įformintų ir apskaitos dokumentais pagrįstų ūkinių įvykių ir ūkinių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operacijų įtraukimą į FVAS, buhalterinių įrašų atitiktį ūkinių įvykių ar ūkinių operacijų turiniui,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teisingą mokesčių apskaičiavimą ir deklaravimą laiku;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32.2.apskaitos registrų sudarymą;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32.3.turto pajamavimą pagal sąskaitas-faktūras arba pridedamus dokumentus (perdavimo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priėmimo, komplektavimo aktus ir pan.).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33. Vykdant paskesnę finansų kontrolę tikrinama, ar teisėtai ir pagal paskirtį naudojamos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materialiosios, nematerialiosios ir finansinės vertybės, ar vykdant sprendimus nebuvo teisės aktų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pažeidimų ir piktnaudžiavimų. Paskesnę finansų kontrolę vykdantys asmenys atrankos būdu,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savo pasirinktais būdais ir metodais (surinkdami įvairią informaciją, ataskaitas iš asmenų,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lastRenderedPageBreak/>
        <w:t>atliekančių išankstinę ir einamąją finansų kontrolę ir pan.) didžiausią riziką keliančiose srityse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įvertina, ar ūkinės operacijos buvo atliktos teisėtai, ar pagal paskirtį naudojamas turtas, ar nebuvo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teisės aktų, vadovų nurodymų pažeidimų bei piktnaudžiavimų.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34. Ūkinių operacijų dokumentai rengiami vadovaujantis Lietuvos Respublikos buhalterinės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apskaitos įstatymu, Viešojo sektoriaus apskaitos ir finansinės atskaitomybės standartais.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Darbuotojai, įgalioti rengti (gauti) dokumentus, kurių pagrindu atliekamos ūkinės operacijos,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atsako už šių dokumentų surašymą laiku, teisėtai ir teisingai.</w:t>
      </w:r>
    </w:p>
    <w:p w:rsidR="00046460" w:rsidRPr="007948F2" w:rsidRDefault="00046460" w:rsidP="0040276B">
      <w:pPr>
        <w:jc w:val="center"/>
        <w:rPr>
          <w:rFonts w:ascii="Times New Roman" w:hAnsi="Times New Roman" w:cs="Times New Roman"/>
          <w:b/>
          <w:lang w:val="lt-LT"/>
        </w:rPr>
      </w:pPr>
      <w:r w:rsidRPr="007948F2">
        <w:rPr>
          <w:rFonts w:ascii="Times New Roman" w:hAnsi="Times New Roman" w:cs="Times New Roman"/>
          <w:b/>
          <w:lang w:val="lt-LT"/>
        </w:rPr>
        <w:t>VII. MOKĖJIMŲ KONTROLĖ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35. Tarnybos gautinų ir mokėtinų sumų kontrolę vykdo vyr. buhalteris.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36.</w:t>
      </w:r>
      <w:r w:rsidR="00C6364C">
        <w:rPr>
          <w:rFonts w:ascii="Times New Roman" w:hAnsi="Times New Roman" w:cs="Times New Roman"/>
          <w:lang w:val="lt-LT"/>
        </w:rPr>
        <w:t xml:space="preserve"> Vyr. b</w:t>
      </w:r>
      <w:r w:rsidRPr="007948F2">
        <w:rPr>
          <w:rFonts w:ascii="Times New Roman" w:hAnsi="Times New Roman" w:cs="Times New Roman"/>
          <w:lang w:val="lt-LT"/>
        </w:rPr>
        <w:t>uhalteris vykdo asignavimų valdytojo turto, įsipareigojimų, finansavimo sumų, pajamų ir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 xml:space="preserve">sąnaudų apskaitą ir kontrolę, teikdamas paraiškas </w:t>
      </w:r>
      <w:proofErr w:type="spellStart"/>
      <w:r w:rsidRPr="007948F2">
        <w:rPr>
          <w:rFonts w:ascii="Times New Roman" w:hAnsi="Times New Roman" w:cs="Times New Roman"/>
          <w:lang w:val="lt-LT"/>
        </w:rPr>
        <w:t>mokėjimams</w:t>
      </w:r>
      <w:proofErr w:type="spellEnd"/>
      <w:r w:rsidRPr="007948F2">
        <w:rPr>
          <w:rFonts w:ascii="Times New Roman" w:hAnsi="Times New Roman" w:cs="Times New Roman"/>
          <w:lang w:val="lt-LT"/>
        </w:rPr>
        <w:t xml:space="preserve"> lėšoms gauti, apskaičiuodamas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 xml:space="preserve">darbuotojams darbo užmokestį, kitus </w:t>
      </w:r>
      <w:proofErr w:type="spellStart"/>
      <w:r w:rsidRPr="007948F2">
        <w:rPr>
          <w:rFonts w:ascii="Times New Roman" w:hAnsi="Times New Roman" w:cs="Times New Roman"/>
          <w:lang w:val="lt-LT"/>
        </w:rPr>
        <w:t>išmokėjimus</w:t>
      </w:r>
      <w:proofErr w:type="spellEnd"/>
      <w:r w:rsidRPr="007948F2">
        <w:rPr>
          <w:rFonts w:ascii="Times New Roman" w:hAnsi="Times New Roman" w:cs="Times New Roman"/>
          <w:lang w:val="lt-LT"/>
        </w:rPr>
        <w:t xml:space="preserve"> ir socialinio draudimo įmokas;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apskaičiuodamas ir pervesdamas gyventojų pajamų mokestį į biudžetą, valstybinio socialinio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draudimo įnašus – į Valstybinį socialinio draudimo fondą, vykdydamas pajamų ir išlaidų apskaitą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ir kontrolę.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37. Mokėjimui atlikti pateikiami dokumentai turi būti pasirašyti darbuotojų, atsakingų už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einamąją kontrolę, ir patvirtinti Tarnybos direktoriaus (ar jo įgalioto darbuotojo, atsakingo už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ūkinę operaciją). Asmuo, pasirašydamas dokumentus, patvirtina, kad ūkinė operacija yra teisėta,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dokumentai, susiję su ūkinės operacijos atlikimu, yra tinkamai parengti, kad operacijai atlikti yra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patvirtinti asignavimai ir jų pakaks mokėjimui vykdyti.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38. Buhalteris, gavęs mokėjimą pagrindžiančius dokumentus, patikrina, ar dokumentai yra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pateikti laiku, ar jie pasirašyti, ar tinkamai parengti, rengia paraiškas lėšoms gauti. Mokėjimui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 xml:space="preserve">atlikti pateikiami šie dokumentai: sutartis arba jos kopija, sąskaita faktūra arba išankstinio 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apmokėjimo sąskaita, suteiktų paslaugų ar atliktų darbų perdavimo-priėmimo aktas, kiti ūkinę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operaciją pagrindžiantys dokumentai.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39. Buhalteris vykdo Tarnybos darbuotojų darbo užmokesčio ir su juo susijusių išmokų, kitų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išmokėjimų ir socialinio draudimo įmokų apskaičiavimą ir išmokėjimą pagal pateiktus apskaitos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dokumentus (darbo laiko apskaitos žiniaraščius, Tarnybos direktoriaus įsakymus, ar kitas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dokumentus, susijusius su darbo užmokesčiu).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40. Įstaigos direktorius atlieka darbuotojams išmokamų lėšų kontrolę, pasirašydamas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lastRenderedPageBreak/>
        <w:t>darbuotojams išmokamų lėšų apskaičiavimo dokumentus, patvirtina, kad lėšos yra skiriamos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teisėtai (yra galiojantis direktoriaus įsakymas ar kitas dokumentas dėl lėšų skyrimo), lėšų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išmokoms užteks.</w:t>
      </w:r>
    </w:p>
    <w:p w:rsidR="00046460" w:rsidRPr="007948F2" w:rsidRDefault="00046460" w:rsidP="0040276B">
      <w:pPr>
        <w:jc w:val="center"/>
        <w:rPr>
          <w:rFonts w:ascii="Times New Roman" w:hAnsi="Times New Roman" w:cs="Times New Roman"/>
          <w:b/>
          <w:lang w:val="lt-LT"/>
        </w:rPr>
      </w:pPr>
      <w:r w:rsidRPr="007948F2">
        <w:rPr>
          <w:rFonts w:ascii="Times New Roman" w:hAnsi="Times New Roman" w:cs="Times New Roman"/>
          <w:b/>
          <w:lang w:val="lt-LT"/>
        </w:rPr>
        <w:t>VIII. TURTO KONTROLĖ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41. Tarnyba valdo, naudoja Tarnybai nuosavybės teise priklausantį finansinį, ilgalaikį materialųjį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ir nematerialųjį bei trumpalaikį turtą bei teisės aktų nustatyta tvarka Tarnybai patikėjimo teise ar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panaudos sutarties pagrindu perduotą valstybės ar savivaldybės turtą ir disponuoja juo.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42. Turto apskaitos ir kontrolės funkcijas vykdo ir yra atsakingi: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42.1. Vyr. buhalteris – už turto buhalterinę apskaitą ir finansų kontrolę: turto užregistravimą</w:t>
      </w:r>
    </w:p>
    <w:p w:rsidR="00046460" w:rsidRPr="007948F2" w:rsidRDefault="00046460" w:rsidP="007948F2">
      <w:pPr>
        <w:ind w:firstLine="426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apskaitos registruose pagal gautus dokumentus, turto klasifikavimą apskaitos registruose,</w:t>
      </w:r>
    </w:p>
    <w:p w:rsidR="00046460" w:rsidRPr="007948F2" w:rsidRDefault="00046460" w:rsidP="007948F2">
      <w:pPr>
        <w:ind w:firstLine="426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nusidėvėjimo skaičiavimą, finansinių ir statistinių ataskaitų rengimą, pateikimą ir kitus</w:t>
      </w:r>
    </w:p>
    <w:p w:rsidR="00046460" w:rsidRPr="007948F2" w:rsidRDefault="00046460" w:rsidP="007948F2">
      <w:pPr>
        <w:ind w:firstLine="426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buhalterinės apskaitos veiksmus;</w:t>
      </w:r>
    </w:p>
    <w:p w:rsidR="00046460" w:rsidRPr="007948F2" w:rsidRDefault="00E44069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</w:t>
      </w:r>
      <w:r w:rsidR="00046460" w:rsidRPr="007948F2">
        <w:rPr>
          <w:rFonts w:ascii="Times New Roman" w:hAnsi="Times New Roman" w:cs="Times New Roman"/>
          <w:lang w:val="lt-LT"/>
        </w:rPr>
        <w:t>42.2. Tarnybos direktorius – už tinkamą ir efektyvų turto valdymą, naudojimą ir kontrolę: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turto saugojimą nuo praradimo, sugadinimo dėl netinkamo jo eksploatavimo, nustatant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konkrečias kontrolės ir priežiūros procedūras, atsakingo asmens už turto saugojimą, naudojimo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kontrolę paskyrimą, su turto valdymu susijusių turto sandorių ir kitos informacijos perdavimą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įtraukimui į buhalterinę apskaitą ir kt. veiksmus.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43. Turto saugojimo ir naudojimo kontrolę</w:t>
      </w:r>
      <w:r w:rsidR="00C6364C">
        <w:rPr>
          <w:rFonts w:ascii="Times New Roman" w:hAnsi="Times New Roman" w:cs="Times New Roman"/>
          <w:lang w:val="lt-LT"/>
        </w:rPr>
        <w:t xml:space="preserve"> vykdo ir už ją atsako</w:t>
      </w:r>
      <w:r w:rsidRPr="007948F2">
        <w:rPr>
          <w:rFonts w:ascii="Times New Roman" w:hAnsi="Times New Roman" w:cs="Times New Roman"/>
          <w:lang w:val="lt-LT"/>
        </w:rPr>
        <w:t xml:space="preserve"> Tarnybos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direktoriaus įsa</w:t>
      </w:r>
      <w:r w:rsidR="00C6364C">
        <w:rPr>
          <w:rFonts w:ascii="Times New Roman" w:hAnsi="Times New Roman" w:cs="Times New Roman"/>
          <w:lang w:val="lt-LT"/>
        </w:rPr>
        <w:t>kymu paskirtas atsakingas asmuo</w:t>
      </w:r>
      <w:r w:rsidRPr="007948F2">
        <w:rPr>
          <w:rFonts w:ascii="Times New Roman" w:hAnsi="Times New Roman" w:cs="Times New Roman"/>
          <w:lang w:val="lt-LT"/>
        </w:rPr>
        <w:t>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44. Direktoriaus paskirtas atsakingu už turto saugojimo ir naudojimo kontrolę darbuotojas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privalo užtikrinti, kad: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44.1.apskaitos dokumentai, susiję su turto pirkimu, pardavimu, perdavimu, nurašymu ir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likvidavimu, būtų surašomi ūkinės operacijos metu, ir ne vėliau kaip per 5 darbo dienas būtų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perduodami vyr. buhalterei;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44.2. rengiant dokumentus dėl turto pripažinimo nereikalingu arba netinkamu naudoti, jo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nurašymo, išardymo ir likvidavimo būtų vadovaujamasi Lietuvos Respublikos Vyriausybės 2001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 xml:space="preserve">m. spalio 19 d. nutarimu Nr. 1250 „Dėl Pripažinto nereikalingu arba netinkamu (negalimu) 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naudoti valstybės ir savivaldybių turto nurašymo, išardymo ir likvidavimo tvarkos aprašo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patvirtinimo“.</w:t>
      </w:r>
    </w:p>
    <w:p w:rsidR="00046460" w:rsidRPr="007948F2" w:rsidRDefault="00C6364C" w:rsidP="007948F2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45. Biudžetas VS</w:t>
      </w:r>
      <w:r w:rsidR="00046460" w:rsidRPr="007948F2">
        <w:rPr>
          <w:rFonts w:ascii="Times New Roman" w:hAnsi="Times New Roman" w:cs="Times New Roman"/>
          <w:lang w:val="lt-LT"/>
        </w:rPr>
        <w:t xml:space="preserve"> visam turtui privaloma priskirti inventorinius numerius.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lastRenderedPageBreak/>
        <w:t>46. Tarnybos apskaitoje esantis turtas negali būti išnešamas iš pastato, išskyrus kai jis pagal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perdavimo-priėmimo aktus perduodamas remontuoti arba yra skirtas užduotims atlikti ne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Tarnybos patalpose.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47. Darbuotojai yra atsakingi už jiems perduoto turto tinkamą naudojimą funkcijų vykdymui.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Darbuotojas, dėl savo kaltės praradęs jam patikėtą Tarnybos turtą (nešiojamą kompiuterį,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mobilųjį telefoną ar kt.), atsiradusią žalą privalo atlyginti teisės aktų nustatyta tvarka.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Atleidžiamas iš darbo darbuotojas atsiskaito dėl jam išduoto naudoti turto su atsakingu asmeniu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pasirašydamas atsiskaitymo lapelį.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48. Buhalteris yra atsakingas už turto judėjimo (įsigijimo, perdavimo, pardavimo, nurašymo ir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kt.) teisingą rodymą apskaitoje.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49. Tarnyboje inventorizacija atliekama teisės aktų nustatyta tvarka ir periodiškumu.</w:t>
      </w:r>
    </w:p>
    <w:p w:rsidR="00046460" w:rsidRPr="007948F2" w:rsidRDefault="00046460" w:rsidP="00C6364C">
      <w:pPr>
        <w:jc w:val="center"/>
        <w:rPr>
          <w:rFonts w:ascii="Times New Roman" w:hAnsi="Times New Roman" w:cs="Times New Roman"/>
          <w:b/>
          <w:lang w:val="lt-LT"/>
        </w:rPr>
      </w:pPr>
      <w:r w:rsidRPr="007948F2">
        <w:rPr>
          <w:rFonts w:ascii="Times New Roman" w:hAnsi="Times New Roman" w:cs="Times New Roman"/>
          <w:b/>
          <w:lang w:val="lt-LT"/>
        </w:rPr>
        <w:t>IX. BUHALTERIO KOMPETENCIJA KONTROLĖS SRITYJE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50. Buhalteris finansų kontrolės srityje atsako už: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50.1.išankstinę finansų kontrolę;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50.2.lėšų išmokėjimo ir atsiskaitymų vykdymo kontrolę;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50.3.tinkamą apskaitos tvarkymo kontrolę;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50.4.buhalterinių įrašų atitikimo ūkinių įvykių ar ūkinių operacijų turiniui organizavimą ir</w:t>
      </w:r>
    </w:p>
    <w:p w:rsidR="00046460" w:rsidRPr="007948F2" w:rsidRDefault="00046460" w:rsidP="00E44069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kontrolę;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50.5.mokesčių, socialinio draudimo, sveikatos draudimo įmokų ir kitų privalomų mokėjimų</w:t>
      </w:r>
    </w:p>
    <w:p w:rsidR="00046460" w:rsidRPr="007948F2" w:rsidRDefault="00046460" w:rsidP="00E44069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apskaičiavimo ir deklaravimo laiku organizavimą ir kontrolę.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51. Vykdydamas išankstinę kontrolę buhalteris pagal jam pavestas funkcijas tvirtina arba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atsisako tvirtinti atitinkamus dokumentus, leidžiančius atlikti ūkinę operaciją.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52. Finansų kontrolės metu nustatęs, kad ūkinė operacija yra neteisėta arba, kad jai atlikti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nenumatyti asignavimai (nėra finansavimo šaltinio) arba nepakaks patvirtintų asignavimų, kad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ūkinę operaciją pagrindžiantys dokumentai yra netinkamai parengti (nesutampa sumos,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nepasirašyti, neteisingi rekvizitai ir kt.), atsisako tvirtinti ūkinės operacijos dokumentus ir (jeigu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reikia, raštu) informuoja apie priežastis Tarnybos direktorių. Tokiu atveju Tarnybos direktorius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gali atsisakyti tvirtinti ūkinę operaciją arba, nepaisydamas atsakingo už finansų kontrolę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specialisto pastabų, gali raštu nurodyti atlikti šią ūkinę operaciją ir prisiimti visą atsakomybę už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jos atlikimą.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lastRenderedPageBreak/>
        <w:t>53. Buhalteris turi teisę: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53.1.reikalauti, kad Tarnybos vadovas, Tarnybos vadovo paskirti atsakingi asmenys laiku</w:t>
      </w:r>
    </w:p>
    <w:p w:rsidR="00046460" w:rsidRPr="007948F2" w:rsidRDefault="00046460" w:rsidP="00E44069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teiktų teisingą informaciją, reikalingą buhalterinei apskaitai tvarkyti ir ataskaitoms rengti;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53.2.tikrinti dokumentus, susijusius su prisiimtais įsipareigojimais ir atliekamais</w:t>
      </w:r>
    </w:p>
    <w:p w:rsidR="00046460" w:rsidRPr="007948F2" w:rsidRDefault="00046460" w:rsidP="00E44069">
      <w:pPr>
        <w:jc w:val="both"/>
        <w:rPr>
          <w:rFonts w:ascii="Times New Roman" w:hAnsi="Times New Roman" w:cs="Times New Roman"/>
          <w:lang w:val="lt-LT"/>
        </w:rPr>
      </w:pPr>
      <w:proofErr w:type="spellStart"/>
      <w:r w:rsidRPr="007948F2">
        <w:rPr>
          <w:rFonts w:ascii="Times New Roman" w:hAnsi="Times New Roman" w:cs="Times New Roman"/>
          <w:lang w:val="lt-LT"/>
        </w:rPr>
        <w:t>mokėjimais</w:t>
      </w:r>
      <w:proofErr w:type="spellEnd"/>
      <w:r w:rsidRPr="007948F2">
        <w:rPr>
          <w:rFonts w:ascii="Times New Roman" w:hAnsi="Times New Roman" w:cs="Times New Roman"/>
          <w:lang w:val="lt-LT"/>
        </w:rPr>
        <w:t>;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53.3.grąžinti ūkinės operacijos dokumentus jų rengėjams, jeigu finansų kontrolės</w:t>
      </w:r>
    </w:p>
    <w:p w:rsidR="00046460" w:rsidRPr="007948F2" w:rsidRDefault="00046460" w:rsidP="00E44069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metu nustato, kad ūkinė operacija yra neteisėta, kad jai atlikti nepakaks patvirtintų asignavimų</w:t>
      </w:r>
    </w:p>
    <w:p w:rsidR="00046460" w:rsidRPr="007948F2" w:rsidRDefault="00046460" w:rsidP="00E44069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ar kad ūkinės operacijos pagrindimo dokumentai yra netinkamai parengti;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53.4.nevykdyti jokių nurodymų, jeigu su jais susijusios ūkinės operacijos prieštarauja teisės</w:t>
      </w:r>
    </w:p>
    <w:p w:rsidR="00046460" w:rsidRPr="007948F2" w:rsidRDefault="00046460" w:rsidP="00E44069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aktams, reglamentuojantiems apskaitos dokumentų rengimą, arba jų vykdymo išlaidos</w:t>
      </w:r>
    </w:p>
    <w:p w:rsidR="00046460" w:rsidRPr="007948F2" w:rsidRDefault="00046460" w:rsidP="00E44069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nenumatytos sąmatoje, ir apie tai raštu per protingą terminą informuoti Įstaigos direktorių. Jeigu</w:t>
      </w:r>
    </w:p>
    <w:p w:rsidR="00046460" w:rsidRPr="007948F2" w:rsidRDefault="00046460" w:rsidP="00E44069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nurodymai lieka nepakeisti, atsakomybė už ūkinės operacijos atlikimą tenka Įstaigos direktoriui;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53.5.atlikdamas finansų kontrolę, be atskiro Tarnybos direktoriaus nurodymo gauti iš</w:t>
      </w:r>
    </w:p>
    <w:p w:rsidR="00046460" w:rsidRPr="007948F2" w:rsidRDefault="00046460" w:rsidP="00E44069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darbuotojų raštiškus ir žodinius paaiškinimus dėl dokumentų ūkinei operacijai atlikti parengimo</w:t>
      </w:r>
    </w:p>
    <w:p w:rsidR="00046460" w:rsidRPr="007948F2" w:rsidRDefault="00046460" w:rsidP="00E44069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ir ūkinės operacijos atlikimo bei šių dokumentų kopijas</w:t>
      </w:r>
    </w:p>
    <w:p w:rsidR="00046460" w:rsidRPr="007948F2" w:rsidRDefault="00046460" w:rsidP="00E44069">
      <w:pPr>
        <w:ind w:firstLine="284"/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53.6.inicijuoti pasitarimus asignavimų naudojimo bei turto valdymo ir buhalterinės</w:t>
      </w:r>
    </w:p>
    <w:p w:rsidR="00046460" w:rsidRPr="007948F2" w:rsidRDefault="00046460" w:rsidP="00E44069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apskaitos klausimais.</w:t>
      </w:r>
    </w:p>
    <w:p w:rsidR="00046460" w:rsidRPr="007948F2" w:rsidRDefault="00046460" w:rsidP="00C6364C">
      <w:pPr>
        <w:jc w:val="center"/>
        <w:rPr>
          <w:rFonts w:ascii="Times New Roman" w:hAnsi="Times New Roman" w:cs="Times New Roman"/>
          <w:b/>
          <w:lang w:val="lt-LT"/>
        </w:rPr>
      </w:pPr>
      <w:r w:rsidRPr="007948F2">
        <w:rPr>
          <w:rFonts w:ascii="Times New Roman" w:hAnsi="Times New Roman" w:cs="Times New Roman"/>
          <w:b/>
          <w:lang w:val="lt-LT"/>
        </w:rPr>
        <w:t>X. BAIGIAMOSIOS NUOSTATOS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54. Šios Taisyklės yra privalomos visiems Tarnybos darbuotojams.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bookmarkStart w:id="0" w:name="_GoBack"/>
      <w:bookmarkEnd w:id="0"/>
      <w:r w:rsidRPr="007948F2">
        <w:rPr>
          <w:rFonts w:ascii="Times New Roman" w:hAnsi="Times New Roman" w:cs="Times New Roman"/>
          <w:lang w:val="lt-LT"/>
        </w:rPr>
        <w:t>55. Darbuotojai turi teisę teikti pasiūlymus dėl finansų kontrolės ir šių taisyklių tobulinimo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56. Tarnybos darbuotojai apie pastebėtus finansų kontrolės taisyklių pažeidimus privalo pranešti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Tarnybos direktoriui.</w:t>
      </w:r>
    </w:p>
    <w:p w:rsidR="00046460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57. Darbuotojai už šių taisyklių nuostatų nesilaikymą atsako Lietuvos Respublikos teisės aktų</w:t>
      </w:r>
    </w:p>
    <w:p w:rsidR="005E791A" w:rsidRPr="007948F2" w:rsidRDefault="00046460" w:rsidP="007948F2">
      <w:pPr>
        <w:jc w:val="both"/>
        <w:rPr>
          <w:rFonts w:ascii="Times New Roman" w:hAnsi="Times New Roman" w:cs="Times New Roman"/>
          <w:lang w:val="lt-LT"/>
        </w:rPr>
      </w:pPr>
      <w:r w:rsidRPr="007948F2">
        <w:rPr>
          <w:rFonts w:ascii="Times New Roman" w:hAnsi="Times New Roman" w:cs="Times New Roman"/>
          <w:lang w:val="lt-LT"/>
        </w:rPr>
        <w:t>nustatyta tvarka.</w:t>
      </w:r>
    </w:p>
    <w:sectPr w:rsidR="005E791A" w:rsidRPr="007948F2" w:rsidSect="007948F2">
      <w:pgSz w:w="12240" w:h="15840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60"/>
    <w:rsid w:val="000122D7"/>
    <w:rsid w:val="00046460"/>
    <w:rsid w:val="00071716"/>
    <w:rsid w:val="0007789B"/>
    <w:rsid w:val="003E074F"/>
    <w:rsid w:val="0040276B"/>
    <w:rsid w:val="00424E4B"/>
    <w:rsid w:val="005E791A"/>
    <w:rsid w:val="007948F2"/>
    <w:rsid w:val="00846E9E"/>
    <w:rsid w:val="008547D9"/>
    <w:rsid w:val="00962234"/>
    <w:rsid w:val="00A07DDB"/>
    <w:rsid w:val="00B43E5C"/>
    <w:rsid w:val="00C01EB5"/>
    <w:rsid w:val="00C6364C"/>
    <w:rsid w:val="00E34CF1"/>
    <w:rsid w:val="00E44069"/>
    <w:rsid w:val="00EE7FD3"/>
    <w:rsid w:val="00F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687A"/>
  <w15:chartTrackingRefBased/>
  <w15:docId w15:val="{FFF823EA-F9D2-40F0-9228-F470D276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12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2021-11-29T08:27:00Z</dcterms:created>
  <dcterms:modified xsi:type="dcterms:W3CDTF">2021-11-30T13:25:00Z</dcterms:modified>
</cp:coreProperties>
</file>