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78" w:rsidRPr="000D1ED4" w:rsidRDefault="001525A2">
      <w:pPr>
        <w:rPr>
          <w:b/>
          <w:sz w:val="28"/>
          <w:szCs w:val="28"/>
          <w:lang w:val="lt-LT"/>
        </w:rPr>
      </w:pPr>
      <w:r w:rsidRPr="000D1ED4">
        <w:rPr>
          <w:b/>
          <w:sz w:val="28"/>
          <w:szCs w:val="28"/>
          <w:lang w:val="lt-LT"/>
        </w:rPr>
        <w:t>PPT PSICHOLOGAI TAIKO</w:t>
      </w:r>
      <w:r w:rsidR="00722A8D">
        <w:rPr>
          <w:b/>
          <w:sz w:val="28"/>
          <w:szCs w:val="28"/>
          <w:lang w:val="lt-LT"/>
        </w:rPr>
        <w:t xml:space="preserve"> METODIKAS</w:t>
      </w:r>
      <w:r w:rsidRPr="000D1ED4">
        <w:rPr>
          <w:b/>
          <w:sz w:val="28"/>
          <w:szCs w:val="28"/>
          <w:lang w:val="lt-LT"/>
        </w:rPr>
        <w:t xml:space="preserve"> IR SIŪLO UGDYMO ĮSTAIGOMS</w:t>
      </w:r>
      <w:r w:rsidR="00722A8D">
        <w:rPr>
          <w:b/>
          <w:sz w:val="28"/>
          <w:szCs w:val="28"/>
          <w:lang w:val="lt-LT"/>
        </w:rPr>
        <w:t xml:space="preserve"> UŽSIĖMIMUS</w:t>
      </w:r>
    </w:p>
    <w:p w:rsidR="004A17AF" w:rsidRDefault="004A17AF">
      <w:pPr>
        <w:rPr>
          <w:b/>
          <w:lang w:val="lt-LT"/>
        </w:rPr>
      </w:pPr>
      <w:r w:rsidRPr="004A17AF">
        <w:rPr>
          <w:rFonts w:ascii="Times New Roman" w:hAnsi="Times New Roman" w:cs="Times New Roman"/>
          <w:b/>
          <w:lang w:val="lt-LT"/>
        </w:rPr>
        <w:t xml:space="preserve">Psichologės Daivos taikomos </w:t>
      </w:r>
      <w:r w:rsidR="00A13724">
        <w:rPr>
          <w:rFonts w:ascii="Times New Roman" w:hAnsi="Times New Roman" w:cs="Times New Roman"/>
          <w:b/>
          <w:lang w:val="lt-LT"/>
        </w:rPr>
        <w:t xml:space="preserve">vertinimo </w:t>
      </w:r>
      <w:r w:rsidRPr="004A17AF">
        <w:rPr>
          <w:rFonts w:ascii="Times New Roman" w:hAnsi="Times New Roman" w:cs="Times New Roman"/>
          <w:b/>
          <w:lang w:val="lt-LT"/>
        </w:rPr>
        <w:t>metodikos:</w:t>
      </w:r>
    </w:p>
    <w:p w:rsidR="001525A2" w:rsidRPr="001525A2" w:rsidRDefault="001525A2" w:rsidP="0094263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Wechslerio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intelekto skalės vaikams WISC-III. Paskirtis – įvertinti vaikų nuo 6 m. iki 16 m. intelektinius gebėjimus.</w:t>
      </w:r>
    </w:p>
    <w:p w:rsidR="001525A2" w:rsidRPr="001525A2" w:rsidRDefault="00975116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20D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222250</wp:posOffset>
            </wp:positionV>
            <wp:extent cx="3481705" cy="2083435"/>
            <wp:effectExtent l="0" t="5715" r="0" b="0"/>
            <wp:wrapSquare wrapText="bothSides"/>
            <wp:docPr id="1" name="Paveikslėlis 1" descr="C:\Users\Vartotojas\Desktop\2019\NUOTRAUKOS\20190510_105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19\NUOTRAUKOS\20190510_1052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170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5A2"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Mokyklinio amžiaus vaikų ASEBA klausimynai (CBCL 6/18, TRF 6/18, YSR 11/18). Paskirtis -vaikų (6-18 m.) elgesio ir emocinių sunkumų įvertinimas.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CBCL 1½-5 (Vaiko elgesio aprašas). Paskirtis - Vaikų (1½-5 m.) elgesio ir emocinių sunkumų įvertinimas.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SDQ (Galių ir sunkumų klausimynas). Paskirtis  vaikų (7-16 m.) emocinių simptomų, elgesio problemų,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hiperaktyvumo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, santykių su bendraamžiais problemų ir socialumo atranka. Yra tėvų, mokytojų ir vaikų versijos.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BIS-HB Berlyno intelekto struktūros testas. Paskirtis – nustatyti 12-16 metų vaikų intelekto struktūrą, atpažinti vaikų gabum</w:t>
      </w:r>
      <w:r w:rsidR="00220DE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us ir ypatingus gabumus. 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Vai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ko raidos skalės.</w:t>
      </w: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Paskirtis -  įvertinti nuo 0 m. 2 mėn. iki 3 m. amžiaus vaiko raidos lygį.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Vaiko brandumo mokyklai įvertinimas. Antrasis leidimas. 2015 m. Paskirtis–įvertinti 5-6 m. vaikų pažintinius gebėjimus, socialines emocines funkcijas bei vaiko elgesio ypatumus. Įvertinimo tikslas – priimti sprendimą dėl vaiko brandumo lankyti priešmokyklinę grupę ar mokyklą anksčiau nei jam atitinkamais kalendoriniais metais sueis šešeri ar septyneri.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NEO-PI-R ir NEO-FFI - Klausimynai skirti penkių didžiųjų asmenybės bruožų (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ekstravertiškumas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neurotiškum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/>
        </w:rPr>
        <w:t>, atvirumas, patirčiai, sutari</w:t>
      </w: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mas, sąmoningumas) tyrimui, leidžia susidaryti išsamų  (NEO PI-R) arba bendrą (NEO-FFI) vaizdą apie vertinamo asmens asmenybę bei kelti prielaidas apie jo funkcionavimą plačiame situacijų spektre.</w:t>
      </w:r>
    </w:p>
    <w:p w:rsidR="001525A2" w:rsidRPr="001525A2" w:rsidRDefault="001525A2" w:rsidP="009426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LPIK (Lietuviškas profesinių interesų klausimynas) - Taikomas profesiniam informavimui, konsultavimui, personalo atrankai, darbo veiklos pakeitimui, profesijos pasirinkimui</w:t>
      </w:r>
    </w:p>
    <w:p w:rsid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Difere</w:t>
      </w:r>
      <w:r w:rsidR="00717F54">
        <w:rPr>
          <w:rFonts w:ascii="Times New Roman" w:eastAsia="Calibri" w:hAnsi="Times New Roman" w:cs="Times New Roman"/>
          <w:sz w:val="24"/>
          <w:szCs w:val="24"/>
          <w:lang w:val="lt-LT"/>
        </w:rPr>
        <w:t>n</w:t>
      </w:r>
      <w:bookmarkStart w:id="0" w:name="_GoBack"/>
      <w:bookmarkEnd w:id="0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cijuotas mokyklos baimės aprašas (DBA)  - paskirtis – įvertinti 14 – 18 metų mokinių mokyklos baimes.</w:t>
      </w:r>
    </w:p>
    <w:p w:rsidR="001525A2" w:rsidRPr="004A17AF" w:rsidRDefault="001525A2" w:rsidP="001525A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A17AF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Veda grupinius </w:t>
      </w:r>
      <w:proofErr w:type="spellStart"/>
      <w:r w:rsidRPr="004A17AF">
        <w:rPr>
          <w:rFonts w:ascii="Times New Roman" w:eastAsia="Calibri" w:hAnsi="Times New Roman" w:cs="Times New Roman"/>
          <w:b/>
          <w:sz w:val="24"/>
          <w:szCs w:val="24"/>
          <w:lang w:val="lt-LT"/>
        </w:rPr>
        <w:t>užsiėmimus</w:t>
      </w:r>
      <w:proofErr w:type="spellEnd"/>
      <w:r w:rsidRPr="004A17AF">
        <w:rPr>
          <w:rFonts w:ascii="Times New Roman" w:eastAsia="Calibri" w:hAnsi="Times New Roman" w:cs="Times New Roman"/>
          <w:b/>
          <w:sz w:val="24"/>
          <w:szCs w:val="24"/>
          <w:lang w:val="lt-LT"/>
        </w:rPr>
        <w:t>:</w:t>
      </w:r>
    </w:p>
    <w:p w:rsid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,,Efekt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yvios tėvystės įgūdžių mokymus“ tėvams.</w:t>
      </w:r>
    </w:p>
    <w:p w:rsidR="001525A2" w:rsidRP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,,Bendravimo įgūdžių tobulinimo mokymus“ tėvams. </w:t>
      </w:r>
    </w:p>
    <w:p w:rsidR="001525A2" w:rsidRP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,,A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nkstyvos intervencijos mokymus“ paaugliams.</w:t>
      </w:r>
    </w:p>
    <w:p w:rsidR="001525A2" w:rsidRP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Organizuoja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savipagalbos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grupes tėvams.</w:t>
      </w:r>
    </w:p>
    <w:p w:rsid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Gali vesti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užsiėmimus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tėvams, pedagogams, kitiems specialistams krizių, emocinio atsparumo, smurto, aktyvaus klausymo, profesinio perdegimo temomis. </w:t>
      </w:r>
    </w:p>
    <w:p w:rsidR="0094263B" w:rsidRDefault="0094263B" w:rsidP="00942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94263B" w:rsidRPr="0094263B" w:rsidRDefault="0094263B" w:rsidP="00942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94263B" w:rsidRDefault="0094263B" w:rsidP="004A17AF">
      <w:pPr>
        <w:rPr>
          <w:rFonts w:ascii="Times New Roman" w:hAnsi="Times New Roman" w:cs="Times New Roman"/>
          <w:b/>
          <w:lang w:val="lt-LT"/>
        </w:rPr>
      </w:pPr>
    </w:p>
    <w:p w:rsidR="00A13724" w:rsidRDefault="004A17AF" w:rsidP="00A13724">
      <w:pPr>
        <w:pStyle w:val="Sraopastraipa"/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A17AF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42000" cy="3402000"/>
            <wp:effectExtent l="0" t="0" r="0" b="8255"/>
            <wp:wrapSquare wrapText="bothSides"/>
            <wp:docPr id="2" name="Paveikslėlis 2" descr="C:\Users\Vartotojas\Desktop\2020 m\Psichologų\JURGINA\Jur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2020 m\Psichologų\JURGINA\Jur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7AF">
        <w:rPr>
          <w:rFonts w:ascii="Times New Roman" w:hAnsi="Times New Roman" w:cs="Times New Roman"/>
          <w:b/>
          <w:lang w:val="lt-LT"/>
        </w:rPr>
        <w:t xml:space="preserve"> </w:t>
      </w:r>
      <w:r w:rsidR="00A13724">
        <w:rPr>
          <w:rFonts w:ascii="Times New Roman" w:hAnsi="Times New Roman" w:cs="Times New Roman"/>
          <w:b/>
          <w:lang w:val="lt-LT"/>
        </w:rPr>
        <w:t>Psichologės Jurginos taikomos vertinimo  metodikos</w:t>
      </w:r>
      <w:r w:rsidR="00F757E5">
        <w:rPr>
          <w:rFonts w:ascii="Times New Roman" w:hAnsi="Times New Roman" w:cs="Times New Roman"/>
          <w:b/>
          <w:lang w:val="lt-LT"/>
        </w:rPr>
        <w:t>:</w:t>
      </w:r>
    </w:p>
    <w:p w:rsidR="00A13724" w:rsidRDefault="00A13724" w:rsidP="00A13724">
      <w:pPr>
        <w:pStyle w:val="Sraopastraipa"/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13724" w:rsidRP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4253" w:hanging="4253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Mokyklinio amžiaus vaikų ASEBA klausimynai (CBCL6/18, TRF6/18, YSR11/18)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A13724" w:rsidRPr="00A13724" w:rsidRDefault="00A13724" w:rsidP="00A13724">
      <w:pPr>
        <w:numPr>
          <w:ilvl w:val="0"/>
          <w:numId w:val="4"/>
        </w:numPr>
        <w:spacing w:after="0" w:line="276" w:lineRule="auto"/>
        <w:ind w:left="4253" w:hanging="4395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Ikimokyklinio amžiaus vaikų emocinių ir elgesio sunkumų įvertinimas taikant ASEBA formas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ASEBA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klausimynai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(CBCL6/18, TRF6/18, YSR11/18).</w:t>
      </w:r>
    </w:p>
    <w:p w:rsid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sunkumų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ASEBA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VBMĮ-2.</w:t>
      </w:r>
    </w:p>
    <w:p w:rsid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WISC-III (</w:t>
      </w:r>
      <w:proofErr w:type="spellStart"/>
      <w:r>
        <w:rPr>
          <w:rFonts w:ascii="Times New Roman" w:hAnsi="Times New Roman" w:cs="Times New Roman"/>
          <w:sz w:val="24"/>
          <w:szCs w:val="24"/>
        </w:rPr>
        <w:t>Wechslerio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13724" w:rsidRPr="00876FB4" w:rsidRDefault="00A13724" w:rsidP="00A13724">
      <w:pPr>
        <w:pStyle w:val="Sraopastraipa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 (</w:t>
      </w:r>
      <w:proofErr w:type="spellStart"/>
      <w:r>
        <w:rPr>
          <w:rFonts w:ascii="Times New Roman" w:hAnsi="Times New Roman" w:cs="Times New Roman"/>
          <w:sz w:val="24"/>
          <w:szCs w:val="24"/>
        </w:rPr>
        <w:t>Wechslerio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trumpoji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skalė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13724" w:rsidRPr="00A13724" w:rsidRDefault="00A13724" w:rsidP="00A13724">
      <w:pPr>
        <w:numPr>
          <w:ilvl w:val="0"/>
          <w:numId w:val="4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V</w:t>
      </w: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aiko brandumo mokyklai įvertinimo metodika VBMĮ-2</w:t>
      </w:r>
    </w:p>
    <w:p w:rsidR="00A13724" w:rsidRPr="00A13724" w:rsidRDefault="00A13724" w:rsidP="00A13724">
      <w:pPr>
        <w:spacing w:after="0" w:line="276" w:lineRule="auto"/>
        <w:ind w:left="284" w:firstLine="709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WISC-III (</w:t>
      </w:r>
      <w:proofErr w:type="spellStart"/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Wechslerio</w:t>
      </w:r>
      <w:proofErr w:type="spellEnd"/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intelekto skalė vaikams)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A13724" w:rsidRPr="00A13724" w:rsidRDefault="00A13724" w:rsidP="00A13724">
      <w:pPr>
        <w:pStyle w:val="Sraopastraipa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WASI (</w:t>
      </w:r>
      <w:proofErr w:type="spellStart"/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Wechslerio</w:t>
      </w:r>
      <w:proofErr w:type="spellEnd"/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trumpoji intelekto skalė).</w:t>
      </w:r>
    </w:p>
    <w:p w:rsidR="00A13724" w:rsidRPr="00A13724" w:rsidRDefault="00A13724" w:rsidP="00A13724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13724" w:rsidRPr="00A13724" w:rsidRDefault="00A13724" w:rsidP="0094263B">
      <w:pPr>
        <w:tabs>
          <w:tab w:val="left" w:pos="439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b/>
          <w:sz w:val="24"/>
          <w:szCs w:val="24"/>
          <w:lang w:val="lt-LT"/>
        </w:rPr>
        <w:t>Skaito paskaitas:</w:t>
      </w:r>
    </w:p>
    <w:p w:rsidR="00F757E5" w:rsidRPr="00F757E5" w:rsidRDefault="00F757E5" w:rsidP="00722A8D">
      <w:pPr>
        <w:numPr>
          <w:ilvl w:val="0"/>
          <w:numId w:val="3"/>
        </w:numPr>
        <w:tabs>
          <w:tab w:val="left" w:pos="4395"/>
        </w:tabs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„Pažvelkite, aš keičiuosi</w:t>
      </w:r>
      <w:r w:rsidRPr="00F757E5">
        <w:rPr>
          <w:rFonts w:ascii="Times New Roman" w:eastAsia="Calibri" w:hAnsi="Times New Roman" w:cs="Times New Roman"/>
          <w:sz w:val="24"/>
          <w:szCs w:val="24"/>
        </w:rPr>
        <w:t>!</w:t>
      </w: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“ (1 akad. val.)</w:t>
      </w:r>
      <w:r w:rsidR="00A1372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757E5" w:rsidRPr="00F757E5" w:rsidRDefault="00F757E5" w:rsidP="00722A8D">
      <w:pPr>
        <w:numPr>
          <w:ilvl w:val="0"/>
          <w:numId w:val="3"/>
        </w:numPr>
        <w:tabs>
          <w:tab w:val="left" w:pos="4395"/>
        </w:tabs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„Asmenybės savybės: charakteris ir temperamentas“ (1 akad. val.)</w:t>
      </w:r>
      <w:r w:rsidR="00A1372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757E5" w:rsidRPr="00F757E5" w:rsidRDefault="00F757E5" w:rsidP="00722A8D">
      <w:pPr>
        <w:numPr>
          <w:ilvl w:val="0"/>
          <w:numId w:val="3"/>
        </w:numPr>
        <w:tabs>
          <w:tab w:val="left" w:pos="4395"/>
        </w:tabs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„Kaip suprasti kūno kalbą?“ (1 akad. val.)</w:t>
      </w:r>
    </w:p>
    <w:p w:rsidR="00F757E5" w:rsidRPr="00F757E5" w:rsidRDefault="00F757E5" w:rsidP="00722A8D">
      <w:pPr>
        <w:numPr>
          <w:ilvl w:val="0"/>
          <w:numId w:val="3"/>
        </w:numPr>
        <w:tabs>
          <w:tab w:val="left" w:pos="4395"/>
        </w:tabs>
        <w:spacing w:after="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„Mąstymo klaidos. Kokius gyvenimo žaidimus mes žaidžiame?“(2 val.)</w:t>
      </w:r>
      <w:r w:rsidR="00A1372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A13724" w:rsidRDefault="00F757E5" w:rsidP="00722A8D">
      <w:pPr>
        <w:pStyle w:val="Sraopastraipa"/>
        <w:numPr>
          <w:ilvl w:val="0"/>
          <w:numId w:val="3"/>
        </w:numPr>
        <w:spacing w:after="0" w:line="276" w:lineRule="auto"/>
        <w:ind w:left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4263B">
        <w:rPr>
          <w:rFonts w:ascii="Times New Roman" w:eastAsia="Calibri" w:hAnsi="Times New Roman" w:cs="Times New Roman"/>
          <w:sz w:val="24"/>
          <w:szCs w:val="24"/>
          <w:lang w:val="lt-LT"/>
        </w:rPr>
        <w:t>„Vaiko adaptacija pradėjus lankyti darželį“ (1 val.)</w:t>
      </w:r>
    </w:p>
    <w:p w:rsidR="00A13724" w:rsidRDefault="00F757E5" w:rsidP="00722A8D">
      <w:pPr>
        <w:pStyle w:val="Sraopastraipa"/>
        <w:numPr>
          <w:ilvl w:val="0"/>
          <w:numId w:val="3"/>
        </w:numPr>
        <w:spacing w:after="0" w:line="276" w:lineRule="auto"/>
        <w:ind w:left="0" w:hanging="28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13724">
        <w:rPr>
          <w:rFonts w:ascii="Times New Roman" w:eastAsia="Calibri" w:hAnsi="Times New Roman" w:cs="Times New Roman"/>
          <w:sz w:val="24"/>
          <w:szCs w:val="24"/>
          <w:lang w:val="lt-LT"/>
        </w:rPr>
        <w:t>„Aukime kartu. Auklėjimas tarp draudžiama ir galima“ (1 val.)</w:t>
      </w:r>
      <w:r w:rsidR="00A1372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757E5" w:rsidRPr="00F757E5" w:rsidRDefault="00F757E5" w:rsidP="00722A8D">
      <w:pPr>
        <w:pStyle w:val="Sraopastraipa"/>
        <w:numPr>
          <w:ilvl w:val="0"/>
          <w:numId w:val="3"/>
        </w:numPr>
        <w:spacing w:after="0" w:line="276" w:lineRule="auto"/>
        <w:ind w:left="0" w:hanging="28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„Pirmokų adaptacija mokykloje“ (1 val.)</w:t>
      </w:r>
      <w:r w:rsidR="00A1372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F757E5" w:rsidRPr="00F757E5" w:rsidRDefault="00F757E5" w:rsidP="0094263B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 w:eastAsia="x-none" w:bidi="x-none"/>
        </w:rPr>
        <w:t>S</w:t>
      </w:r>
    </w:p>
    <w:p w:rsidR="00F757E5" w:rsidRDefault="00F757E5" w:rsidP="0094263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22A8D" w:rsidRDefault="00F757E5" w:rsidP="00722A8D">
      <w:pPr>
        <w:pStyle w:val="Sraopastraipa"/>
        <w:spacing w:after="200" w:line="276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Veda grupinius </w:t>
      </w:r>
      <w:proofErr w:type="spellStart"/>
      <w:r w:rsidRPr="00F757E5">
        <w:rPr>
          <w:rFonts w:ascii="Times New Roman" w:eastAsia="Calibri" w:hAnsi="Times New Roman" w:cs="Times New Roman"/>
          <w:b/>
          <w:sz w:val="24"/>
          <w:szCs w:val="24"/>
          <w:lang w:val="lt-LT"/>
        </w:rPr>
        <w:t>užsiėmimus</w:t>
      </w:r>
      <w:proofErr w:type="spellEnd"/>
      <w:r w:rsidR="00722A8D">
        <w:rPr>
          <w:rFonts w:ascii="Times New Roman" w:eastAsia="Calibri" w:hAnsi="Times New Roman" w:cs="Times New Roman"/>
          <w:b/>
          <w:sz w:val="24"/>
          <w:szCs w:val="24"/>
          <w:lang w:val="lt-LT"/>
        </w:rPr>
        <w:t>:</w:t>
      </w:r>
    </w:p>
    <w:p w:rsidR="00F757E5" w:rsidRPr="00722A8D" w:rsidRDefault="00F757E5" w:rsidP="00722A8D">
      <w:pPr>
        <w:pStyle w:val="Sraopastraipa"/>
        <w:numPr>
          <w:ilvl w:val="0"/>
          <w:numId w:val="7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722A8D">
        <w:rPr>
          <w:rFonts w:ascii="Times New Roman" w:eastAsia="Calibri" w:hAnsi="Times New Roman" w:cs="Times New Roman"/>
          <w:sz w:val="24"/>
          <w:szCs w:val="24"/>
          <w:lang w:val="lt-LT"/>
        </w:rPr>
        <w:t>Emocinio atsparumo lavinimo užsiėmimai 5-8 kl. mokiniams (8 susitikimai po 1 akad. val.).</w:t>
      </w:r>
    </w:p>
    <w:p w:rsidR="00722A8D" w:rsidRPr="00722A8D" w:rsidRDefault="00F757E5" w:rsidP="00722A8D">
      <w:pPr>
        <w:numPr>
          <w:ilvl w:val="0"/>
          <w:numId w:val="3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F757E5">
        <w:rPr>
          <w:rFonts w:ascii="Times New Roman" w:eastAsia="Calibri" w:hAnsi="Times New Roman" w:cs="Times New Roman"/>
          <w:sz w:val="24"/>
          <w:szCs w:val="24"/>
          <w:lang w:val="lt-LT"/>
        </w:rPr>
        <w:t>Pozityvios tėvystės mokymai tėvams (4 susitikimai po 2 val.)</w:t>
      </w:r>
      <w:r w:rsidRPr="00722A8D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722A8D" w:rsidRPr="00722A8D" w:rsidRDefault="00722A8D" w:rsidP="00722A8D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F757E5" w:rsidRDefault="000D1ED4" w:rsidP="00722A8D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722A8D">
        <w:rPr>
          <w:rFonts w:ascii="Times New Roman" w:eastAsia="Calibri" w:hAnsi="Times New Roman" w:cs="Times New Roman"/>
          <w:b/>
          <w:sz w:val="24"/>
          <w:szCs w:val="24"/>
          <w:lang w:val="lt-LT"/>
        </w:rPr>
        <w:t>Psichologės Rimos paskaitų ir mokymų temos:</w:t>
      </w:r>
    </w:p>
    <w:p w:rsidR="00717F54" w:rsidRDefault="00717F54" w:rsidP="00722A8D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717F54">
        <w:rPr>
          <w:rFonts w:ascii="Calibri" w:eastAsia="Calibri" w:hAnsi="Calibri" w:cs="Times New Roman"/>
          <w:noProof/>
          <w:lang w:val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203835</wp:posOffset>
            </wp:positionV>
            <wp:extent cx="1846800" cy="2458800"/>
            <wp:effectExtent l="0" t="0" r="1270" b="0"/>
            <wp:wrapThrough wrapText="bothSides">
              <wp:wrapPolygon edited="0">
                <wp:start x="0" y="0"/>
                <wp:lineTo x="0" y="21421"/>
                <wp:lineTo x="21392" y="21421"/>
                <wp:lineTo x="21392" y="0"/>
                <wp:lineTo x="0" y="0"/>
              </wp:wrapPolygon>
            </wp:wrapThrough>
            <wp:docPr id="4" name="Paveikslėlis 4" descr="https://scontent.fvno2-1.fna.fbcdn.net/v/t1.0-9/122678173_3958702504146868_152934336612083325_n.jpg?_nc_cat=103&amp;ccb=2&amp;_nc_sid=b9115d&amp;_nc_ohc=xBKvRGK-Xp4AX9j8cgM&amp;_nc_ht=scontent.fvno2-1.fna&amp;oh=04de1d716c74f42f97b03bb159942cad&amp;oe=5FBEC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vno2-1.fna.fbcdn.net/v/t1.0-9/122678173_3958702504146868_152934336612083325_n.jpg?_nc_cat=103&amp;ccb=2&amp;_nc_sid=b9115d&amp;_nc_ohc=xBKvRGK-Xp4AX9j8cgM&amp;_nc_ht=scontent.fvno2-1.fna&amp;oh=04de1d716c74f42f97b03bb159942cad&amp;oe=5FBEC96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                                             Skaito paskaitas veda individualias konsultacijas: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Individualios psichologinės konsultacijos suaugusiems, paaugliams ir vaikams. 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Paskaitos, seminarai, dailės, rašymo terapijos užsiėmimai, grupiniai užsiėmimai.  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Dalyvavimas projektinėje veikloje, Akmenės  rajono savižudybių prevencijos programoje. 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P</w:t>
      </w: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arengusi  ir išleidusi emocinio intelekto ugdymo priemonę „Vabaliuk, kaip jautiesi?“.</w:t>
      </w:r>
    </w:p>
    <w:p w:rsidR="00717F54" w:rsidRP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Dirba</w:t>
      </w: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su projekcinėmis  metodikomis:  su paveikslėliais, metaforinėmis asociatyvinėmis kortomis, piešiniais, rašymo metodu. </w:t>
      </w:r>
    </w:p>
    <w:p w:rsid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b/>
          <w:sz w:val="24"/>
          <w:szCs w:val="24"/>
          <w:lang w:val="lt-LT"/>
        </w:rPr>
        <w:lastRenderedPageBreak/>
        <w:t>Baigtos programos: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2010 - 2011 Grupinės psichoterapijos mokymai. (300val.)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2011 - 2012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Geštaltinės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Jungistinės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krypties konsultacijų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supervizijų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grupės praktinį darbą dirbantiems psichologams (64 val.)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2013 - 2014 Individualus konsultavimas (204 val.) 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2018 - 2019 - Emocinis kognityvinis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koučingo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metodas „Vesk savo vaiką į sėkmę“  Specialiosios pedagogikos ir psichologijos centras. 60 val.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2019 - 2020 (LPP) Lektorių parengimo programa. Suteikianti teisę  dirbti lektoriumi. 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Streso ir perdegimo sindromo atpažinimo ir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įveikos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metodika. </w:t>
      </w:r>
    </w:p>
    <w:p w:rsidR="00717F54" w:rsidRPr="00722A8D" w:rsidRDefault="00717F54" w:rsidP="00722A8D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0D1ED4" w:rsidRPr="000D1ED4" w:rsidRDefault="000D1ED4" w:rsidP="001525A2">
      <w:pPr>
        <w:pStyle w:val="Sraopastraipa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sectPr w:rsidR="000D1ED4" w:rsidRPr="000D1ED4" w:rsidSect="00F757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226"/>
    <w:multiLevelType w:val="hybridMultilevel"/>
    <w:tmpl w:val="4E60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5BA"/>
    <w:multiLevelType w:val="hybridMultilevel"/>
    <w:tmpl w:val="9C8C3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4033"/>
    <w:multiLevelType w:val="hybridMultilevel"/>
    <w:tmpl w:val="4DC604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7DFD"/>
    <w:multiLevelType w:val="hybridMultilevel"/>
    <w:tmpl w:val="0826E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525B"/>
    <w:multiLevelType w:val="hybridMultilevel"/>
    <w:tmpl w:val="54828F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E30"/>
    <w:multiLevelType w:val="hybridMultilevel"/>
    <w:tmpl w:val="58F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650B"/>
    <w:multiLevelType w:val="hybridMultilevel"/>
    <w:tmpl w:val="237830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E0348"/>
    <w:multiLevelType w:val="hybridMultilevel"/>
    <w:tmpl w:val="1660E5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2"/>
    <w:rsid w:val="000D1ED4"/>
    <w:rsid w:val="001525A2"/>
    <w:rsid w:val="00220DE4"/>
    <w:rsid w:val="00344E78"/>
    <w:rsid w:val="004A17AF"/>
    <w:rsid w:val="004C776E"/>
    <w:rsid w:val="00717F54"/>
    <w:rsid w:val="00722A8D"/>
    <w:rsid w:val="0094263B"/>
    <w:rsid w:val="00975116"/>
    <w:rsid w:val="00A13724"/>
    <w:rsid w:val="00F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937D"/>
  <w15:chartTrackingRefBased/>
  <w15:docId w15:val="{E6C89E8F-2AFB-4C40-A6F6-B0845F4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2020-11-10T12:30:00Z</dcterms:created>
  <dcterms:modified xsi:type="dcterms:W3CDTF">2020-11-12T12:08:00Z</dcterms:modified>
</cp:coreProperties>
</file>