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E8" w:rsidRDefault="00B170B5" w:rsidP="00296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296F6F">
        <w:rPr>
          <w:rFonts w:ascii="Times New Roman" w:hAnsi="Times New Roman" w:cs="Times New Roman"/>
          <w:b/>
          <w:sz w:val="24"/>
          <w:szCs w:val="24"/>
        </w:rPr>
        <w:t xml:space="preserve">AKMENĖS RAJONO PEDAGOGŲ </w:t>
      </w:r>
      <w:r w:rsidR="00296F6F" w:rsidRPr="00296F6F">
        <w:rPr>
          <w:rFonts w:ascii="Times New Roman" w:hAnsi="Times New Roman" w:cs="Times New Roman"/>
          <w:b/>
          <w:sz w:val="24"/>
          <w:szCs w:val="24"/>
        </w:rPr>
        <w:t xml:space="preserve">GEROSIOS DARBO PATIRTIES SKLAIDA, STIPRINANTI </w:t>
      </w:r>
      <w:r w:rsidR="006E0C34">
        <w:rPr>
          <w:rFonts w:ascii="Times New Roman" w:hAnsi="Times New Roman" w:cs="Times New Roman"/>
          <w:b/>
          <w:sz w:val="24"/>
          <w:szCs w:val="24"/>
        </w:rPr>
        <w:t xml:space="preserve">VAIKŲ IR </w:t>
      </w:r>
      <w:r w:rsidR="00296F6F" w:rsidRPr="00296F6F">
        <w:rPr>
          <w:rFonts w:ascii="Times New Roman" w:hAnsi="Times New Roman" w:cs="Times New Roman"/>
          <w:b/>
          <w:sz w:val="24"/>
          <w:szCs w:val="24"/>
        </w:rPr>
        <w:t>MOKSLEIVIŲ PSICHIKOS SVEIKATĄ.</w:t>
      </w:r>
    </w:p>
    <w:p w:rsidR="00106DB8" w:rsidRDefault="00296F6F" w:rsidP="00296F6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2020-10-29</w:t>
      </w:r>
      <w:r w:rsidR="008761E8">
        <w:t xml:space="preserve"> </w:t>
      </w:r>
    </w:p>
    <w:p w:rsidR="00B02EA4" w:rsidRDefault="008761E8" w:rsidP="001C5C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1E8">
        <w:rPr>
          <w:rFonts w:ascii="Times New Roman" w:hAnsi="Times New Roman" w:cs="Times New Roman"/>
          <w:sz w:val="24"/>
          <w:szCs w:val="24"/>
        </w:rPr>
        <w:t xml:space="preserve">   </w:t>
      </w:r>
      <w:r w:rsidR="00BB42BD" w:rsidRPr="008761E8">
        <w:rPr>
          <w:rFonts w:ascii="Times New Roman" w:hAnsi="Times New Roman" w:cs="Times New Roman"/>
          <w:sz w:val="24"/>
          <w:szCs w:val="24"/>
        </w:rPr>
        <w:t xml:space="preserve">Kviečiame </w:t>
      </w:r>
      <w:r w:rsidR="008D1F76" w:rsidRPr="008761E8">
        <w:rPr>
          <w:rFonts w:ascii="Times New Roman" w:hAnsi="Times New Roman" w:cs="Times New Roman"/>
          <w:sz w:val="24"/>
          <w:szCs w:val="24"/>
        </w:rPr>
        <w:t>Akm</w:t>
      </w:r>
      <w:r w:rsidR="00BB42BD" w:rsidRPr="008761E8">
        <w:rPr>
          <w:rFonts w:ascii="Times New Roman" w:hAnsi="Times New Roman" w:cs="Times New Roman"/>
          <w:sz w:val="24"/>
          <w:szCs w:val="24"/>
        </w:rPr>
        <w:t xml:space="preserve">enės rajono </w:t>
      </w:r>
      <w:r w:rsidRPr="008761E8">
        <w:rPr>
          <w:rFonts w:ascii="Times New Roman" w:hAnsi="Times New Roman" w:cs="Times New Roman"/>
          <w:sz w:val="24"/>
          <w:szCs w:val="24"/>
        </w:rPr>
        <w:t>mokytojus</w:t>
      </w:r>
      <w:r w:rsidR="00BB42BD" w:rsidRPr="008761E8">
        <w:rPr>
          <w:rFonts w:ascii="Times New Roman" w:hAnsi="Times New Roman" w:cs="Times New Roman"/>
          <w:sz w:val="24"/>
          <w:szCs w:val="24"/>
        </w:rPr>
        <w:t>, pagalbos specialistu</w:t>
      </w:r>
      <w:r w:rsidR="008D1F76" w:rsidRPr="008761E8">
        <w:rPr>
          <w:rFonts w:ascii="Times New Roman" w:hAnsi="Times New Roman" w:cs="Times New Roman"/>
          <w:sz w:val="24"/>
          <w:szCs w:val="24"/>
        </w:rPr>
        <w:t xml:space="preserve">s, </w:t>
      </w:r>
      <w:r w:rsidR="00BB42BD" w:rsidRPr="008761E8">
        <w:rPr>
          <w:rFonts w:ascii="Times New Roman" w:hAnsi="Times New Roman" w:cs="Times New Roman"/>
          <w:sz w:val="24"/>
          <w:szCs w:val="24"/>
        </w:rPr>
        <w:t>ikimokyklinio ugdymo specialistus, klasių auklėtojus</w:t>
      </w:r>
      <w:r w:rsidRPr="008761E8">
        <w:rPr>
          <w:rFonts w:ascii="Times New Roman" w:hAnsi="Times New Roman" w:cs="Times New Roman"/>
          <w:sz w:val="24"/>
          <w:szCs w:val="24"/>
        </w:rPr>
        <w:t xml:space="preserve"> pasidalinti savo gerąja patirtimi</w:t>
      </w:r>
      <w:r w:rsidR="00B02EA4">
        <w:rPr>
          <w:rFonts w:ascii="Times New Roman" w:hAnsi="Times New Roman" w:cs="Times New Roman"/>
          <w:sz w:val="24"/>
          <w:szCs w:val="24"/>
        </w:rPr>
        <w:t xml:space="preserve">. </w:t>
      </w:r>
      <w:r w:rsidR="00B02EA4" w:rsidRPr="008761E8">
        <w:rPr>
          <w:rFonts w:ascii="Times New Roman" w:hAnsi="Times New Roman" w:cs="Times New Roman"/>
          <w:sz w:val="24"/>
          <w:szCs w:val="24"/>
        </w:rPr>
        <w:t>Vaikai ir jaunimas – viena iš labiausiai pažeidžiamų visuomenės grupių. Pastaruoju metu daugėja vaikų, kurie jautriau reaguoja į aplinką, yra nervingesni, intensyviau išgyvena kritines, stresines situacijas, sunkiau jas įveikia. Akmenės rajono PPT,  parašiusi vaikų psichinės sveikatos stiprinimo</w:t>
      </w:r>
      <w:r w:rsidR="00B02EA4">
        <w:rPr>
          <w:rFonts w:ascii="Times New Roman" w:hAnsi="Times New Roman" w:cs="Times New Roman"/>
          <w:sz w:val="24"/>
          <w:szCs w:val="24"/>
        </w:rPr>
        <w:t xml:space="preserve"> projektą, numatė </w:t>
      </w:r>
      <w:r w:rsidR="00B02EA4" w:rsidRPr="008761E8">
        <w:rPr>
          <w:rFonts w:ascii="Times New Roman" w:hAnsi="Times New Roman" w:cs="Times New Roman"/>
          <w:sz w:val="24"/>
          <w:szCs w:val="24"/>
        </w:rPr>
        <w:t xml:space="preserve"> priemonių stiprinančių vaikų psichinę sveikatą</w:t>
      </w:r>
      <w:r w:rsidR="00B02EA4">
        <w:rPr>
          <w:rFonts w:ascii="Times New Roman" w:hAnsi="Times New Roman" w:cs="Times New Roman"/>
          <w:sz w:val="24"/>
          <w:szCs w:val="24"/>
        </w:rPr>
        <w:t xml:space="preserve"> ir savijautą</w:t>
      </w:r>
      <w:r w:rsidR="00B02EA4" w:rsidRPr="008761E8">
        <w:rPr>
          <w:rFonts w:ascii="Times New Roman" w:hAnsi="Times New Roman" w:cs="Times New Roman"/>
          <w:sz w:val="24"/>
          <w:szCs w:val="24"/>
        </w:rPr>
        <w:t xml:space="preserve"> idėjų mugę.  Susidarius karantino situacijai ir pedagogams dirbant nuotoliniu būdu, </w:t>
      </w:r>
      <w:r w:rsidR="00B02EA4">
        <w:rPr>
          <w:rFonts w:ascii="Times New Roman" w:hAnsi="Times New Roman" w:cs="Times New Roman"/>
          <w:sz w:val="24"/>
          <w:szCs w:val="24"/>
        </w:rPr>
        <w:t xml:space="preserve">kviečiame virtualiai pasidalinti, </w:t>
      </w:r>
      <w:r w:rsidR="00B02EA4" w:rsidRPr="00B02EA4">
        <w:rPr>
          <w:rFonts w:ascii="Times New Roman" w:hAnsi="Times New Roman" w:cs="Times New Roman"/>
          <w:sz w:val="24"/>
          <w:szCs w:val="24"/>
        </w:rPr>
        <w:t xml:space="preserve"> </w:t>
      </w:r>
      <w:r w:rsidR="00B02EA4" w:rsidRPr="008761E8">
        <w:rPr>
          <w:rFonts w:ascii="Times New Roman" w:hAnsi="Times New Roman" w:cs="Times New Roman"/>
          <w:sz w:val="24"/>
          <w:szCs w:val="24"/>
        </w:rPr>
        <w:t xml:space="preserve">kokie būdai, metodai, priemonės  padeda jums  kurti gerą ir motyvuotą vaiko savijautą mokykloje, lavinti emocinį intelektą, gerinti ugdymosi kokybę. Pasidalinkite,  </w:t>
      </w:r>
      <w:r w:rsidR="00B02EA4">
        <w:rPr>
          <w:rFonts w:ascii="Times New Roman" w:hAnsi="Times New Roman" w:cs="Times New Roman"/>
          <w:sz w:val="24"/>
          <w:szCs w:val="24"/>
        </w:rPr>
        <w:t>kaip galima paįvairinti</w:t>
      </w:r>
      <w:r w:rsidR="00B02EA4" w:rsidRPr="008761E8">
        <w:rPr>
          <w:rFonts w:ascii="Times New Roman" w:hAnsi="Times New Roman" w:cs="Times New Roman"/>
          <w:sz w:val="24"/>
          <w:szCs w:val="24"/>
        </w:rPr>
        <w:t xml:space="preserve"> savo darbą,</w:t>
      </w:r>
      <w:r w:rsidR="00B02EA4">
        <w:rPr>
          <w:rFonts w:ascii="Times New Roman" w:hAnsi="Times New Roman" w:cs="Times New Roman"/>
          <w:sz w:val="24"/>
          <w:szCs w:val="24"/>
        </w:rPr>
        <w:t xml:space="preserve"> dirbti su skirtingų gebėjimų vaikais, kaip </w:t>
      </w:r>
      <w:r w:rsidR="00B02EA4" w:rsidRPr="008761E8">
        <w:rPr>
          <w:rFonts w:ascii="Times New Roman" w:hAnsi="Times New Roman" w:cs="Times New Roman"/>
          <w:sz w:val="24"/>
          <w:szCs w:val="24"/>
        </w:rPr>
        <w:t>labiau sudominti vaiką – tiesiog optimizuoti visą ugdymo procesą.</w:t>
      </w:r>
    </w:p>
    <w:p w:rsidR="00D47D9D" w:rsidRDefault="00D47D9D" w:rsidP="001C5C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E7475" w:rsidRDefault="009E7475" w:rsidP="001C5C3B">
      <w:pPr>
        <w:tabs>
          <w:tab w:val="left" w:pos="5505"/>
          <w:tab w:val="left" w:pos="5925"/>
          <w:tab w:val="right" w:pos="9360"/>
        </w:tabs>
        <w:spacing w:after="12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FC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D47D9D" w:rsidRPr="004E3FFC" w:rsidRDefault="00D47D9D" w:rsidP="001C5C3B">
      <w:pPr>
        <w:tabs>
          <w:tab w:val="left" w:pos="5505"/>
          <w:tab w:val="left" w:pos="5925"/>
          <w:tab w:val="right" w:pos="9360"/>
        </w:tabs>
        <w:spacing w:after="12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475" w:rsidRPr="004E3FFC" w:rsidRDefault="009E7475" w:rsidP="00D47D9D">
      <w:pPr>
        <w:spacing w:after="120"/>
        <w:ind w:left="360" w:right="567"/>
        <w:jc w:val="center"/>
        <w:rPr>
          <w:rFonts w:ascii="Times New Roman" w:hAnsi="Times New Roman" w:cs="Times New Roman"/>
          <w:sz w:val="24"/>
          <w:szCs w:val="24"/>
        </w:rPr>
      </w:pPr>
      <w:r w:rsidRPr="004E3FFC">
        <w:rPr>
          <w:rFonts w:ascii="Times New Roman" w:hAnsi="Times New Roman" w:cs="Times New Roman"/>
          <w:b/>
          <w:sz w:val="24"/>
          <w:szCs w:val="24"/>
          <w:lang w:val="pt-BR"/>
        </w:rPr>
        <w:t>I. BENDROSIOS NUOSTATOS</w:t>
      </w:r>
    </w:p>
    <w:p w:rsidR="001C5C3B" w:rsidRPr="001C5C3B" w:rsidRDefault="00296F6F" w:rsidP="001C5C3B">
      <w:pPr>
        <w:spacing w:after="120" w:line="25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96F6F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</w:rPr>
        <w:t>1.1</w:t>
      </w:r>
      <w:r w:rsidRPr="00296F6F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 xml:space="preserve">. </w:t>
      </w:r>
      <w:r w:rsidR="0017153F" w:rsidRPr="00296F6F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Akmenės savivaldybės PPT</w:t>
      </w:r>
      <w:r w:rsidR="009E7475" w:rsidRPr="00296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475" w:rsidRPr="00296F6F">
        <w:rPr>
          <w:rFonts w:ascii="Times New Roman" w:hAnsi="Times New Roman" w:cs="Times New Roman"/>
          <w:sz w:val="24"/>
          <w:szCs w:val="24"/>
        </w:rPr>
        <w:t xml:space="preserve">  projekto </w:t>
      </w:r>
      <w:r w:rsidR="001C5C3B" w:rsidRPr="001C5C3B">
        <w:rPr>
          <w:rFonts w:ascii="Times New Roman" w:eastAsia="Calibri" w:hAnsi="Times New Roman" w:cs="Times New Roman"/>
          <w:sz w:val="24"/>
          <w:szCs w:val="24"/>
          <w:lang w:eastAsia="lt-LT"/>
        </w:rPr>
        <w:t>,,2020 m. - psichinės, emocinės sveikatos metai Akmenės rajone“</w:t>
      </w:r>
    </w:p>
    <w:p w:rsidR="00296F6F" w:rsidRDefault="009E7475" w:rsidP="001C5C3B">
      <w:pPr>
        <w:spacing w:after="120" w:line="360" w:lineRule="auto"/>
        <w:ind w:left="60" w:right="567"/>
        <w:jc w:val="both"/>
        <w:rPr>
          <w:rFonts w:ascii="Times New Roman" w:hAnsi="Times New Roman" w:cs="Times New Roman"/>
          <w:sz w:val="24"/>
          <w:szCs w:val="24"/>
        </w:rPr>
      </w:pPr>
      <w:r w:rsidRPr="00296F6F">
        <w:rPr>
          <w:rFonts w:ascii="Times New Roman" w:hAnsi="Times New Roman" w:cs="Times New Roman"/>
          <w:sz w:val="24"/>
          <w:szCs w:val="24"/>
        </w:rPr>
        <w:t xml:space="preserve"> nuostatai reglamentuoja projekto tikslą, uždavinius, atsakingus vykdytojus, dalyvius, organizavimo ir vykdymo tvarką.</w:t>
      </w:r>
      <w:r w:rsidR="009E1806" w:rsidRPr="00296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475" w:rsidRPr="00296F6F" w:rsidRDefault="00296F6F" w:rsidP="001C5C3B">
      <w:pPr>
        <w:spacing w:after="120" w:line="360" w:lineRule="auto"/>
        <w:ind w:left="60" w:right="567"/>
        <w:jc w:val="both"/>
        <w:rPr>
          <w:rFonts w:ascii="Times New Roman" w:hAnsi="Times New Roman" w:cs="Times New Roman"/>
          <w:sz w:val="24"/>
          <w:szCs w:val="24"/>
        </w:rPr>
      </w:pPr>
      <w:r w:rsidRPr="00296F6F">
        <w:rPr>
          <w:rFonts w:ascii="Times New Roman" w:hAnsi="Times New Roman" w:cs="Times New Roman"/>
          <w:b/>
          <w:sz w:val="24"/>
          <w:szCs w:val="24"/>
        </w:rPr>
        <w:t>1.2</w:t>
      </w:r>
      <w:r w:rsidRPr="00296F6F">
        <w:rPr>
          <w:rFonts w:ascii="Times New Roman" w:hAnsi="Times New Roman" w:cs="Times New Roman"/>
          <w:sz w:val="24"/>
          <w:szCs w:val="24"/>
        </w:rPr>
        <w:t xml:space="preserve">. </w:t>
      </w:r>
      <w:r w:rsidR="0017153F" w:rsidRPr="00296F6F">
        <w:rPr>
          <w:rFonts w:ascii="Times New Roman" w:hAnsi="Times New Roman" w:cs="Times New Roman"/>
          <w:sz w:val="24"/>
          <w:szCs w:val="24"/>
        </w:rPr>
        <w:t>Akmenės savivaldybės PPT</w:t>
      </w:r>
      <w:r w:rsidR="00CF7C4E">
        <w:rPr>
          <w:rFonts w:ascii="Times New Roman" w:hAnsi="Times New Roman" w:cs="Times New Roman"/>
          <w:sz w:val="24"/>
          <w:szCs w:val="24"/>
        </w:rPr>
        <w:t xml:space="preserve"> </w:t>
      </w:r>
      <w:r w:rsidR="00CF7C4E" w:rsidRPr="00296F6F">
        <w:rPr>
          <w:rFonts w:ascii="Times New Roman" w:hAnsi="Times New Roman" w:cs="Times New Roman"/>
          <w:sz w:val="24"/>
          <w:szCs w:val="24"/>
        </w:rPr>
        <w:t>organizuoja</w:t>
      </w:r>
      <w:r w:rsidR="00CF7C4E" w:rsidRPr="00CF7C4E">
        <w:rPr>
          <w:rFonts w:ascii="Times New Roman" w:eastAsia="Calibri" w:hAnsi="Times New Roman" w:cs="Times New Roman"/>
        </w:rPr>
        <w:t xml:space="preserve"> </w:t>
      </w:r>
      <w:r w:rsidR="00CF7C4E" w:rsidRPr="00CF7C4E">
        <w:rPr>
          <w:rFonts w:ascii="Times New Roman" w:eastAsia="Calibri" w:hAnsi="Times New Roman" w:cs="Times New Roman"/>
          <w:b/>
        </w:rPr>
        <w:t>mugę ,,Metodai stiprinantys psichikos sveikatą“</w:t>
      </w:r>
      <w:r w:rsidR="0017153F" w:rsidRPr="00CF7C4E">
        <w:rPr>
          <w:rFonts w:ascii="Times New Roman" w:hAnsi="Times New Roman" w:cs="Times New Roman"/>
          <w:b/>
          <w:sz w:val="24"/>
          <w:szCs w:val="24"/>
        </w:rPr>
        <w:t>.</w:t>
      </w:r>
      <w:r w:rsidR="0017153F" w:rsidRPr="00296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475" w:rsidRPr="00296F6F" w:rsidRDefault="0017153F" w:rsidP="001C5C3B">
      <w:pPr>
        <w:spacing w:after="12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F6F">
        <w:rPr>
          <w:rFonts w:ascii="Times New Roman" w:hAnsi="Times New Roman" w:cs="Times New Roman"/>
          <w:b/>
          <w:sz w:val="24"/>
          <w:szCs w:val="24"/>
        </w:rPr>
        <w:t>Renginio</w:t>
      </w:r>
      <w:r w:rsidRPr="00296F6F">
        <w:rPr>
          <w:rFonts w:ascii="Times New Roman" w:hAnsi="Times New Roman" w:cs="Times New Roman"/>
          <w:sz w:val="24"/>
          <w:szCs w:val="24"/>
        </w:rPr>
        <w:t xml:space="preserve"> </w:t>
      </w:r>
      <w:r w:rsidR="009E7475" w:rsidRPr="00296F6F">
        <w:rPr>
          <w:rFonts w:ascii="Times New Roman" w:hAnsi="Times New Roman" w:cs="Times New Roman"/>
          <w:b/>
          <w:sz w:val="24"/>
          <w:szCs w:val="24"/>
        </w:rPr>
        <w:t>aktualumas:</w:t>
      </w:r>
      <w:r w:rsidR="009E7475" w:rsidRPr="00296F6F">
        <w:rPr>
          <w:rFonts w:ascii="Times New Roman" w:hAnsi="Times New Roman" w:cs="Times New Roman"/>
          <w:sz w:val="24"/>
          <w:szCs w:val="24"/>
        </w:rPr>
        <w:t xml:space="preserve"> susidarius karantino situacijai ir pedagogams dirbant nuotoliniu būdu, </w:t>
      </w:r>
      <w:r w:rsidRPr="00296F6F">
        <w:rPr>
          <w:rFonts w:ascii="Times New Roman" w:hAnsi="Times New Roman" w:cs="Times New Roman"/>
          <w:sz w:val="24"/>
          <w:szCs w:val="24"/>
        </w:rPr>
        <w:t>keičiasi renginio formatas.</w:t>
      </w:r>
    </w:p>
    <w:p w:rsidR="009E7475" w:rsidRPr="004E3FFC" w:rsidRDefault="009E7475" w:rsidP="00D47D9D">
      <w:pPr>
        <w:spacing w:after="120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FFC">
        <w:rPr>
          <w:rFonts w:ascii="Times New Roman" w:hAnsi="Times New Roman" w:cs="Times New Roman"/>
          <w:b/>
          <w:sz w:val="24"/>
          <w:szCs w:val="24"/>
          <w:lang w:val="en-US"/>
        </w:rPr>
        <w:t>II. TIKSLAI IR UŽDAVINIAI</w:t>
      </w:r>
    </w:p>
    <w:p w:rsidR="009E7475" w:rsidRPr="00296F6F" w:rsidRDefault="009E7475" w:rsidP="001C5C3B">
      <w:pPr>
        <w:pStyle w:val="Sraopastraipa"/>
        <w:numPr>
          <w:ilvl w:val="1"/>
          <w:numId w:val="7"/>
        </w:numPr>
        <w:spacing w:after="120" w:line="360" w:lineRule="auto"/>
        <w:ind w:right="567"/>
        <w:rPr>
          <w:b/>
        </w:rPr>
      </w:pPr>
      <w:r w:rsidRPr="00296F6F">
        <w:rPr>
          <w:b/>
        </w:rPr>
        <w:t>Tikslas –</w:t>
      </w:r>
      <w:r w:rsidRPr="004E3FFC">
        <w:t xml:space="preserve"> skatinti pedagogų kūrybinio potencialo atsiskleidimą bei dalijimąsi gerąja darbo patirtimi</w:t>
      </w:r>
      <w:r w:rsidR="0078797A">
        <w:t xml:space="preserve"> u</w:t>
      </w:r>
      <w:r w:rsidR="00CF7C4E">
        <w:t>gdant vaikų emocinį intelektą bei</w:t>
      </w:r>
      <w:r w:rsidR="0078797A">
        <w:t xml:space="preserve"> st</w:t>
      </w:r>
      <w:r w:rsidR="00CF7C4E">
        <w:t>i</w:t>
      </w:r>
      <w:r w:rsidR="0078797A">
        <w:t>prinant moksleivių psichikos sveikatą.</w:t>
      </w:r>
    </w:p>
    <w:p w:rsidR="009E7475" w:rsidRPr="00296F6F" w:rsidRDefault="00296F6F" w:rsidP="001C5C3B">
      <w:pPr>
        <w:pStyle w:val="Sraopastraipa"/>
        <w:numPr>
          <w:ilvl w:val="1"/>
          <w:numId w:val="7"/>
        </w:numPr>
        <w:spacing w:after="120" w:line="360" w:lineRule="auto"/>
        <w:ind w:right="567"/>
        <w:rPr>
          <w:b/>
        </w:rPr>
      </w:pPr>
      <w:r w:rsidRPr="00296F6F">
        <w:rPr>
          <w:b/>
        </w:rPr>
        <w:t xml:space="preserve"> </w:t>
      </w:r>
      <w:r w:rsidR="009E7475" w:rsidRPr="00296F6F">
        <w:rPr>
          <w:b/>
        </w:rPr>
        <w:t>U</w:t>
      </w:r>
      <w:proofErr w:type="spellStart"/>
      <w:r w:rsidR="009E7475" w:rsidRPr="00296F6F">
        <w:rPr>
          <w:b/>
          <w:lang w:val="pl-PL"/>
        </w:rPr>
        <w:t>ždaviniai</w:t>
      </w:r>
      <w:proofErr w:type="spellEnd"/>
      <w:r w:rsidR="009E7475" w:rsidRPr="00296F6F">
        <w:rPr>
          <w:b/>
          <w:lang w:val="pl-PL"/>
        </w:rPr>
        <w:t>:</w:t>
      </w:r>
    </w:p>
    <w:p w:rsidR="009E7475" w:rsidRPr="004E3FFC" w:rsidRDefault="009E7475" w:rsidP="001C5C3B">
      <w:pPr>
        <w:pStyle w:val="Sraopastraipa"/>
        <w:numPr>
          <w:ilvl w:val="0"/>
          <w:numId w:val="2"/>
        </w:numPr>
        <w:spacing w:after="120" w:line="360" w:lineRule="auto"/>
        <w:ind w:right="567"/>
      </w:pPr>
      <w:r w:rsidRPr="004E3FFC">
        <w:t>Skatinti pedagogus kurti ir ugdymui pritaikyti</w:t>
      </w:r>
      <w:r w:rsidR="0017153F" w:rsidRPr="004E3FFC">
        <w:t xml:space="preserve"> metodines priemones, straipsnius, vaizdo medžiagą</w:t>
      </w:r>
      <w:r w:rsidR="009E1806">
        <w:t>, kūrybines užduotis</w:t>
      </w:r>
      <w:r w:rsidR="0078797A">
        <w:t xml:space="preserve">, </w:t>
      </w:r>
      <w:proofErr w:type="spellStart"/>
      <w:r w:rsidR="0078797A">
        <w:t>patyrimin</w:t>
      </w:r>
      <w:r w:rsidR="00CF7C4E">
        <w:t>ę</w:t>
      </w:r>
      <w:proofErr w:type="spellEnd"/>
      <w:r w:rsidR="0078797A">
        <w:t xml:space="preserve"> veiklą, projektus;</w:t>
      </w:r>
    </w:p>
    <w:p w:rsidR="0017153F" w:rsidRPr="004E3FFC" w:rsidRDefault="009E7475" w:rsidP="001C5C3B">
      <w:pPr>
        <w:pStyle w:val="Sraopastraipa"/>
        <w:numPr>
          <w:ilvl w:val="0"/>
          <w:numId w:val="2"/>
        </w:numPr>
        <w:spacing w:after="120" w:line="360" w:lineRule="auto"/>
        <w:ind w:right="567"/>
      </w:pPr>
      <w:r w:rsidRPr="004E3FFC">
        <w:t>Formuoti suvokimą apie gerosios darbo patirties dalijimosi svarbą</w:t>
      </w:r>
      <w:r w:rsidR="0017153F" w:rsidRPr="004E3FFC">
        <w:t>;</w:t>
      </w:r>
      <w:r w:rsidRPr="004E3FFC">
        <w:t xml:space="preserve"> </w:t>
      </w:r>
    </w:p>
    <w:p w:rsidR="009E1806" w:rsidRDefault="009E7475" w:rsidP="001C5C3B">
      <w:pPr>
        <w:pStyle w:val="Sraopastraipa"/>
        <w:numPr>
          <w:ilvl w:val="0"/>
          <w:numId w:val="2"/>
        </w:numPr>
        <w:spacing w:after="120" w:line="360" w:lineRule="auto"/>
        <w:ind w:right="567"/>
      </w:pPr>
      <w:r w:rsidRPr="004E3FFC">
        <w:t>Parengt</w:t>
      </w:r>
      <w:r w:rsidR="0017153F" w:rsidRPr="004E3FFC">
        <w:t>i  būdų, metodų</w:t>
      </w:r>
      <w:r w:rsidR="009E1806">
        <w:t>,  idėjų</w:t>
      </w:r>
      <w:r w:rsidR="0078797A">
        <w:t xml:space="preserve">, </w:t>
      </w:r>
      <w:proofErr w:type="spellStart"/>
      <w:r w:rsidR="0078797A">
        <w:t>patyriminės</w:t>
      </w:r>
      <w:proofErr w:type="spellEnd"/>
      <w:r w:rsidR="0078797A">
        <w:t xml:space="preserve"> veiklos, kūrybinių užsiėmimų,</w:t>
      </w:r>
      <w:r w:rsidR="009E1806">
        <w:t xml:space="preserve"> gerinan</w:t>
      </w:r>
      <w:r w:rsidR="0078797A">
        <w:t>čių ugdymosi procesą bei</w:t>
      </w:r>
      <w:r w:rsidR="009E1806">
        <w:t xml:space="preserve"> </w:t>
      </w:r>
      <w:r w:rsidR="0078797A">
        <w:t xml:space="preserve">moksleivių </w:t>
      </w:r>
      <w:r w:rsidR="009E1806">
        <w:t>emocinę savijautą aplanką.</w:t>
      </w:r>
    </w:p>
    <w:p w:rsidR="009E7475" w:rsidRPr="004E3FFC" w:rsidRDefault="009E7475" w:rsidP="001C5C3B">
      <w:pPr>
        <w:pStyle w:val="Sraopastraipa"/>
        <w:spacing w:after="120" w:line="360" w:lineRule="auto"/>
        <w:ind w:right="567"/>
      </w:pPr>
    </w:p>
    <w:p w:rsidR="009E7475" w:rsidRPr="004E3FFC" w:rsidRDefault="009E7475" w:rsidP="001C5C3B">
      <w:pPr>
        <w:pStyle w:val="Sraopastraipa"/>
        <w:spacing w:after="120" w:line="360" w:lineRule="auto"/>
        <w:ind w:right="567"/>
        <w:jc w:val="center"/>
        <w:rPr>
          <w:b/>
          <w:lang w:val="pt-BR"/>
        </w:rPr>
      </w:pPr>
      <w:r w:rsidRPr="004E3FFC">
        <w:rPr>
          <w:b/>
          <w:lang w:val="pt-BR"/>
        </w:rPr>
        <w:t>III. DALYVIAI</w:t>
      </w:r>
    </w:p>
    <w:p w:rsidR="009E7475" w:rsidRPr="004E3FFC" w:rsidRDefault="009E7475" w:rsidP="001C5C3B">
      <w:pPr>
        <w:spacing w:after="120" w:line="360" w:lineRule="auto"/>
        <w:ind w:right="567"/>
        <w:rPr>
          <w:rFonts w:ascii="Times New Roman" w:hAnsi="Times New Roman" w:cs="Times New Roman"/>
          <w:sz w:val="24"/>
          <w:szCs w:val="24"/>
          <w:lang w:val="pt-BR"/>
        </w:rPr>
      </w:pPr>
      <w:r w:rsidRPr="001C5C3B">
        <w:rPr>
          <w:rFonts w:ascii="Times New Roman" w:hAnsi="Times New Roman" w:cs="Times New Roman"/>
          <w:b/>
          <w:sz w:val="24"/>
          <w:szCs w:val="24"/>
          <w:lang w:val="pt-BR"/>
        </w:rPr>
        <w:t>3.1.</w:t>
      </w:r>
      <w:r w:rsidRPr="004E3FFC">
        <w:rPr>
          <w:rFonts w:ascii="Times New Roman" w:hAnsi="Times New Roman" w:cs="Times New Roman"/>
          <w:sz w:val="24"/>
          <w:szCs w:val="24"/>
          <w:lang w:val="pt-BR"/>
        </w:rPr>
        <w:t xml:space="preserve">  Projekte gali dalyvauti </w:t>
      </w:r>
      <w:r w:rsidR="004E3FFC" w:rsidRPr="004E3FFC">
        <w:rPr>
          <w:rFonts w:ascii="Times New Roman" w:hAnsi="Times New Roman" w:cs="Times New Roman"/>
          <w:sz w:val="24"/>
          <w:szCs w:val="24"/>
          <w:lang w:val="pt-BR"/>
        </w:rPr>
        <w:t xml:space="preserve">visų rajono </w:t>
      </w:r>
      <w:r w:rsidRPr="004E3FFC">
        <w:rPr>
          <w:rFonts w:ascii="Times New Roman" w:hAnsi="Times New Roman" w:cs="Times New Roman"/>
          <w:sz w:val="24"/>
          <w:szCs w:val="24"/>
          <w:lang w:val="pt-BR"/>
        </w:rPr>
        <w:t xml:space="preserve"> ugdymo</w:t>
      </w:r>
      <w:r w:rsidR="004E3FFC" w:rsidRPr="004E3FFC">
        <w:rPr>
          <w:rFonts w:ascii="Times New Roman" w:hAnsi="Times New Roman" w:cs="Times New Roman"/>
          <w:sz w:val="24"/>
          <w:szCs w:val="24"/>
          <w:lang w:val="pt-BR"/>
        </w:rPr>
        <w:t xml:space="preserve"> įstaigų </w:t>
      </w:r>
      <w:r w:rsidRPr="004E3FFC">
        <w:rPr>
          <w:rFonts w:ascii="Times New Roman" w:hAnsi="Times New Roman" w:cs="Times New Roman"/>
          <w:sz w:val="24"/>
          <w:szCs w:val="24"/>
          <w:lang w:val="pt-BR"/>
        </w:rPr>
        <w:t xml:space="preserve"> pedagogai, </w:t>
      </w:r>
      <w:r w:rsidR="004E3FFC" w:rsidRPr="004E3FFC">
        <w:rPr>
          <w:rFonts w:ascii="Times New Roman" w:hAnsi="Times New Roman" w:cs="Times New Roman"/>
          <w:sz w:val="24"/>
          <w:szCs w:val="24"/>
          <w:lang w:val="pt-BR"/>
        </w:rPr>
        <w:t>pagalbos specialistai</w:t>
      </w:r>
      <w:r w:rsidRPr="004E3FF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E3FFC" w:rsidRPr="004E3FFC">
        <w:rPr>
          <w:rFonts w:ascii="Times New Roman" w:hAnsi="Times New Roman" w:cs="Times New Roman"/>
          <w:sz w:val="24"/>
          <w:szCs w:val="24"/>
          <w:lang w:val="pt-BR"/>
        </w:rPr>
        <w:t>klasių auklėtojai.</w:t>
      </w:r>
    </w:p>
    <w:p w:rsidR="009E7475" w:rsidRPr="004E3FFC" w:rsidRDefault="009E7475" w:rsidP="001C5C3B">
      <w:pPr>
        <w:spacing w:after="120" w:line="360" w:lineRule="auto"/>
        <w:ind w:right="567"/>
        <w:rPr>
          <w:rFonts w:ascii="Times New Roman" w:hAnsi="Times New Roman" w:cs="Times New Roman"/>
          <w:sz w:val="24"/>
          <w:szCs w:val="24"/>
          <w:lang w:val="pt-BR"/>
        </w:rPr>
      </w:pPr>
      <w:r w:rsidRPr="001C5C3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3.2</w:t>
      </w:r>
      <w:r w:rsidRPr="004E3FFC">
        <w:rPr>
          <w:rFonts w:ascii="Times New Roman" w:hAnsi="Times New Roman" w:cs="Times New Roman"/>
          <w:sz w:val="24"/>
          <w:szCs w:val="24"/>
          <w:lang w:val="pt-BR"/>
        </w:rPr>
        <w:t>. Projektui pateikiami ne daugiau kaip du</w:t>
      </w:r>
      <w:r w:rsidR="00CF7C4E">
        <w:rPr>
          <w:rFonts w:ascii="Times New Roman" w:hAnsi="Times New Roman" w:cs="Times New Roman"/>
          <w:sz w:val="24"/>
          <w:szCs w:val="24"/>
          <w:lang w:val="pt-BR"/>
        </w:rPr>
        <w:t xml:space="preserve"> vieno</w:t>
      </w:r>
      <w:r w:rsidR="006E0C34">
        <w:rPr>
          <w:rFonts w:ascii="Times New Roman" w:hAnsi="Times New Roman" w:cs="Times New Roman"/>
          <w:sz w:val="24"/>
          <w:szCs w:val="24"/>
          <w:lang w:val="pt-BR"/>
        </w:rPr>
        <w:t xml:space="preserve"> pe</w:t>
      </w:r>
      <w:r w:rsidR="00CF7C4E">
        <w:rPr>
          <w:rFonts w:ascii="Times New Roman" w:hAnsi="Times New Roman" w:cs="Times New Roman"/>
          <w:sz w:val="24"/>
          <w:szCs w:val="24"/>
          <w:lang w:val="pt-BR"/>
        </w:rPr>
        <w:t>dagogo darbai</w:t>
      </w:r>
      <w:r w:rsidRPr="004E3FF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E7475" w:rsidRPr="004E3FFC" w:rsidRDefault="009E7475" w:rsidP="001C5C3B">
      <w:pPr>
        <w:spacing w:after="120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4E3FFC">
        <w:rPr>
          <w:rFonts w:ascii="Times New Roman" w:hAnsi="Times New Roman" w:cs="Times New Roman"/>
          <w:b/>
          <w:sz w:val="24"/>
          <w:szCs w:val="24"/>
          <w:lang w:val="pt-BR"/>
        </w:rPr>
        <w:t>IV.  DALYVAVIMO TVARKA</w:t>
      </w:r>
    </w:p>
    <w:p w:rsidR="004E3FFC" w:rsidRPr="004E3FFC" w:rsidRDefault="009E7475" w:rsidP="001C5C3B">
      <w:pPr>
        <w:spacing w:after="120" w:line="36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C5C3B">
        <w:rPr>
          <w:rFonts w:ascii="Times New Roman" w:hAnsi="Times New Roman" w:cs="Times New Roman"/>
          <w:b/>
          <w:sz w:val="24"/>
          <w:szCs w:val="24"/>
        </w:rPr>
        <w:t>4.1</w:t>
      </w:r>
      <w:r w:rsidRPr="004E3FFC">
        <w:rPr>
          <w:rFonts w:ascii="Times New Roman" w:hAnsi="Times New Roman" w:cs="Times New Roman"/>
          <w:sz w:val="24"/>
          <w:szCs w:val="24"/>
        </w:rPr>
        <w:t xml:space="preserve">. </w:t>
      </w:r>
      <w:r w:rsidR="004E3FFC" w:rsidRPr="004E3FFC">
        <w:rPr>
          <w:rFonts w:ascii="Times New Roman" w:hAnsi="Times New Roman" w:cs="Times New Roman"/>
          <w:sz w:val="24"/>
          <w:szCs w:val="24"/>
        </w:rPr>
        <w:t xml:space="preserve">Projekto  trukmė: </w:t>
      </w:r>
      <w:r w:rsidR="004E3FFC" w:rsidRPr="004E3FFC">
        <w:rPr>
          <w:rFonts w:ascii="Times New Roman" w:hAnsi="Times New Roman" w:cs="Times New Roman"/>
          <w:b/>
          <w:sz w:val="24"/>
          <w:szCs w:val="24"/>
        </w:rPr>
        <w:t>pradžia 2020-11-01, pabaiga 2020-12-04.</w:t>
      </w:r>
    </w:p>
    <w:p w:rsidR="009E7475" w:rsidRPr="004E3FFC" w:rsidRDefault="009E7475" w:rsidP="001C5C3B">
      <w:pPr>
        <w:spacing w:after="120" w:line="36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3B">
        <w:rPr>
          <w:rFonts w:ascii="Times New Roman" w:hAnsi="Times New Roman" w:cs="Times New Roman"/>
          <w:b/>
          <w:sz w:val="24"/>
          <w:szCs w:val="24"/>
        </w:rPr>
        <w:t>4.2.</w:t>
      </w:r>
      <w:r w:rsidRPr="004E3F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C34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6E0C34">
        <w:rPr>
          <w:rFonts w:ascii="Times New Roman" w:hAnsi="Times New Roman" w:cs="Times New Roman"/>
          <w:sz w:val="24"/>
          <w:szCs w:val="24"/>
        </w:rPr>
        <w:t xml:space="preserve"> medžiagą, </w:t>
      </w:r>
      <w:r w:rsidR="003B453F">
        <w:rPr>
          <w:rFonts w:ascii="Times New Roman" w:hAnsi="Times New Roman" w:cs="Times New Roman"/>
          <w:sz w:val="24"/>
          <w:szCs w:val="24"/>
        </w:rPr>
        <w:t>s</w:t>
      </w:r>
      <w:r w:rsidR="003B453F" w:rsidRPr="004E3FFC">
        <w:rPr>
          <w:rFonts w:ascii="Times New Roman" w:hAnsi="Times New Roman" w:cs="Times New Roman"/>
          <w:sz w:val="24"/>
          <w:szCs w:val="24"/>
        </w:rPr>
        <w:t>traipsn</w:t>
      </w:r>
      <w:r w:rsidR="003B453F">
        <w:rPr>
          <w:rFonts w:ascii="Times New Roman" w:hAnsi="Times New Roman" w:cs="Times New Roman"/>
          <w:sz w:val="24"/>
          <w:szCs w:val="24"/>
        </w:rPr>
        <w:t xml:space="preserve">ius ar </w:t>
      </w:r>
      <w:r w:rsidR="006E0C34">
        <w:rPr>
          <w:rFonts w:ascii="Times New Roman" w:hAnsi="Times New Roman" w:cs="Times New Roman"/>
          <w:sz w:val="24"/>
          <w:szCs w:val="24"/>
        </w:rPr>
        <w:t>aprašymus su nuotraukomis</w:t>
      </w:r>
      <w:r w:rsidR="004E3FFC" w:rsidRPr="004E3FFC">
        <w:rPr>
          <w:rFonts w:ascii="Times New Roman" w:hAnsi="Times New Roman" w:cs="Times New Roman"/>
          <w:sz w:val="24"/>
          <w:szCs w:val="24"/>
        </w:rPr>
        <w:t xml:space="preserve"> siųskite adresu </w:t>
      </w:r>
      <w:r w:rsidR="004E3FFC" w:rsidRPr="004E3FFC">
        <w:rPr>
          <w:rFonts w:ascii="Times New Roman" w:hAnsi="Times New Roman" w:cs="Times New Roman"/>
          <w:color w:val="3C5469"/>
          <w:sz w:val="24"/>
          <w:szCs w:val="24"/>
          <w:shd w:val="clear" w:color="auto" w:fill="FFFFFF"/>
        </w:rPr>
        <w:t xml:space="preserve"> ppt@akmene.lt</w:t>
      </w:r>
    </w:p>
    <w:p w:rsidR="009E7475" w:rsidRPr="004E3FFC" w:rsidRDefault="009E7475" w:rsidP="001C5C3B">
      <w:pPr>
        <w:spacing w:after="12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C3B">
        <w:rPr>
          <w:rFonts w:ascii="Times New Roman" w:hAnsi="Times New Roman" w:cs="Times New Roman"/>
          <w:b/>
          <w:sz w:val="24"/>
          <w:szCs w:val="24"/>
        </w:rPr>
        <w:t>4.3.</w:t>
      </w:r>
      <w:r w:rsidRPr="004E3FFC">
        <w:rPr>
          <w:rFonts w:ascii="Times New Roman" w:hAnsi="Times New Roman" w:cs="Times New Roman"/>
          <w:sz w:val="24"/>
          <w:szCs w:val="24"/>
        </w:rPr>
        <w:t xml:space="preserve"> </w:t>
      </w:r>
      <w:r w:rsidR="009E1806">
        <w:rPr>
          <w:rFonts w:ascii="Times New Roman" w:hAnsi="Times New Roman" w:cs="Times New Roman"/>
          <w:sz w:val="24"/>
          <w:szCs w:val="24"/>
        </w:rPr>
        <w:t>Paruošti t</w:t>
      </w:r>
      <w:r w:rsidRPr="004E3FFC">
        <w:rPr>
          <w:rFonts w:ascii="Times New Roman" w:hAnsi="Times New Roman" w:cs="Times New Roman"/>
          <w:sz w:val="24"/>
          <w:szCs w:val="24"/>
        </w:rPr>
        <w:t>rumpą aprašymą (priemonės tikslas, kokiam amžiui skirta ir kaip ugdymui pritaikoma metodinė priemonė)</w:t>
      </w:r>
      <w:r w:rsidR="00296F6F">
        <w:rPr>
          <w:rFonts w:ascii="Times New Roman" w:hAnsi="Times New Roman" w:cs="Times New Roman"/>
          <w:sz w:val="24"/>
          <w:szCs w:val="24"/>
        </w:rPr>
        <w:t>.</w:t>
      </w:r>
      <w:r w:rsidRPr="004E3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475" w:rsidRPr="004E3FFC" w:rsidRDefault="009E7475" w:rsidP="001C5C3B">
      <w:pPr>
        <w:spacing w:after="120"/>
        <w:ind w:right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F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BAIGIAMOSIOS NUOSTATOS</w:t>
      </w:r>
    </w:p>
    <w:p w:rsidR="009E7475" w:rsidRPr="004E3FFC" w:rsidRDefault="009E7475" w:rsidP="001C5C3B">
      <w:pPr>
        <w:spacing w:after="120" w:line="360" w:lineRule="auto"/>
        <w:ind w:righ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5.3.</w:t>
      </w:r>
      <w:r w:rsidRPr="004E3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 parengtas virtualus metodinių priemonių idėjų mugės aplankas ir išsiųstas visiems projekto dalyviams.</w:t>
      </w:r>
    </w:p>
    <w:p w:rsidR="009E7475" w:rsidRPr="00D47D9D" w:rsidRDefault="009E1806" w:rsidP="001C5C3B">
      <w:pPr>
        <w:spacing w:after="120" w:line="360" w:lineRule="auto"/>
        <w:ind w:right="567"/>
        <w:jc w:val="both"/>
      </w:pPr>
      <w:r w:rsidRPr="001C5C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5.4.</w:t>
      </w:r>
      <w:r w:rsidR="009E7475" w:rsidRPr="004E3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Visiems dalyviams bus išs</w:t>
      </w:r>
      <w:r w:rsidR="00850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iųsti </w:t>
      </w:r>
      <w:r w:rsidR="00850320">
        <w:rPr>
          <w:rFonts w:ascii="Times New Roman" w:hAnsi="Times New Roman" w:cs="Times New Roman"/>
          <w:sz w:val="24"/>
          <w:szCs w:val="24"/>
        </w:rPr>
        <w:t>padėkos raštai-diplomai</w:t>
      </w:r>
      <w:r w:rsidR="009E7475" w:rsidRPr="001C5C3B">
        <w:rPr>
          <w:rFonts w:ascii="Times New Roman" w:hAnsi="Times New Roman" w:cs="Times New Roman"/>
          <w:sz w:val="24"/>
          <w:szCs w:val="24"/>
        </w:rPr>
        <w:t xml:space="preserve">, </w:t>
      </w:r>
      <w:r w:rsidRPr="001C5C3B">
        <w:rPr>
          <w:rFonts w:ascii="Times New Roman" w:hAnsi="Times New Roman" w:cs="Times New Roman"/>
          <w:sz w:val="24"/>
          <w:szCs w:val="24"/>
        </w:rPr>
        <w:t>atminimo dovanos</w:t>
      </w:r>
      <w:r w:rsidR="006B40E8">
        <w:rPr>
          <w:rFonts w:ascii="Times New Roman" w:hAnsi="Times New Roman" w:cs="Times New Roman"/>
          <w:sz w:val="24"/>
          <w:szCs w:val="24"/>
        </w:rPr>
        <w:t>, kvalifikacijos pažymėjimai</w:t>
      </w:r>
      <w:r w:rsidR="00D47D9D" w:rsidRPr="00D47D9D">
        <w:rPr>
          <w:rFonts w:ascii="Times New Roman" w:hAnsi="Times New Roman" w:cs="Times New Roman"/>
          <w:sz w:val="24"/>
          <w:szCs w:val="24"/>
        </w:rPr>
        <w:t>.</w:t>
      </w:r>
      <w:r w:rsidR="009E7475" w:rsidRPr="00D4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475" w:rsidRPr="009E1806" w:rsidRDefault="009E7475" w:rsidP="001C5C3B">
      <w:pPr>
        <w:spacing w:after="120" w:line="360" w:lineRule="auto"/>
        <w:ind w:right="567"/>
        <w:rPr>
          <w:color w:val="FF0000"/>
        </w:rPr>
      </w:pPr>
      <w:bookmarkStart w:id="0" w:name="_GoBack"/>
      <w:bookmarkEnd w:id="0"/>
    </w:p>
    <w:sectPr w:rsidR="009E7475" w:rsidRPr="009E1806" w:rsidSect="00296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25F"/>
    <w:multiLevelType w:val="hybridMultilevel"/>
    <w:tmpl w:val="76A4D5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1664"/>
    <w:multiLevelType w:val="multilevel"/>
    <w:tmpl w:val="83BC3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40BD4CD6"/>
    <w:multiLevelType w:val="multilevel"/>
    <w:tmpl w:val="0A2E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8174C"/>
    <w:multiLevelType w:val="multilevel"/>
    <w:tmpl w:val="F44C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8358D"/>
    <w:multiLevelType w:val="multilevel"/>
    <w:tmpl w:val="375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33078C"/>
    <w:multiLevelType w:val="multilevel"/>
    <w:tmpl w:val="9196D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64414DCD"/>
    <w:multiLevelType w:val="multilevel"/>
    <w:tmpl w:val="70FC04E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"/>
      <w:lvlJc w:val="left"/>
      <w:pPr>
        <w:ind w:left="480" w:hanging="420"/>
      </w:pPr>
    </w:lvl>
    <w:lvl w:ilvl="2">
      <w:start w:val="1"/>
      <w:numFmt w:val="decimal"/>
      <w:isLgl/>
      <w:lvlText w:val="%1.%2.%3"/>
      <w:lvlJc w:val="left"/>
      <w:pPr>
        <w:ind w:left="780" w:hanging="720"/>
      </w:pPr>
    </w:lvl>
    <w:lvl w:ilvl="3">
      <w:start w:val="1"/>
      <w:numFmt w:val="decimal"/>
      <w:isLgl/>
      <w:lvlText w:val="%1.%2.%3.%4"/>
      <w:lvlJc w:val="left"/>
      <w:pPr>
        <w:ind w:left="780" w:hanging="720"/>
      </w:pPr>
    </w:lvl>
    <w:lvl w:ilvl="4">
      <w:start w:val="1"/>
      <w:numFmt w:val="decimal"/>
      <w:isLgl/>
      <w:lvlText w:val="%1.%2.%3.%4.%5"/>
      <w:lvlJc w:val="left"/>
      <w:pPr>
        <w:ind w:left="1140" w:hanging="1080"/>
      </w:pPr>
    </w:lvl>
    <w:lvl w:ilvl="5">
      <w:start w:val="1"/>
      <w:numFmt w:val="decimal"/>
      <w:isLgl/>
      <w:lvlText w:val="%1.%2.%3.%4.%5.%6"/>
      <w:lvlJc w:val="left"/>
      <w:pPr>
        <w:ind w:left="1140" w:hanging="1080"/>
      </w:pPr>
    </w:lvl>
    <w:lvl w:ilvl="6">
      <w:start w:val="1"/>
      <w:numFmt w:val="decimal"/>
      <w:isLgl/>
      <w:lvlText w:val="%1.%2.%3.%4.%5.%6.%7"/>
      <w:lvlJc w:val="left"/>
      <w:pPr>
        <w:ind w:left="1500" w:hanging="1440"/>
      </w:p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75"/>
    <w:rsid w:val="000D3901"/>
    <w:rsid w:val="00106DB8"/>
    <w:rsid w:val="0017153F"/>
    <w:rsid w:val="001C5C3B"/>
    <w:rsid w:val="00296F6F"/>
    <w:rsid w:val="003B453F"/>
    <w:rsid w:val="004502B9"/>
    <w:rsid w:val="00497A13"/>
    <w:rsid w:val="004B0611"/>
    <w:rsid w:val="004E3FFC"/>
    <w:rsid w:val="006B40E8"/>
    <w:rsid w:val="006E0C34"/>
    <w:rsid w:val="0078797A"/>
    <w:rsid w:val="007A2CFC"/>
    <w:rsid w:val="007D3C03"/>
    <w:rsid w:val="00850320"/>
    <w:rsid w:val="008761E8"/>
    <w:rsid w:val="008D1F76"/>
    <w:rsid w:val="00910D48"/>
    <w:rsid w:val="009E1806"/>
    <w:rsid w:val="009E7475"/>
    <w:rsid w:val="00A849A5"/>
    <w:rsid w:val="00B02EA4"/>
    <w:rsid w:val="00B170B5"/>
    <w:rsid w:val="00BB42BD"/>
    <w:rsid w:val="00CF7C4E"/>
    <w:rsid w:val="00D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D3F3"/>
  <w15:docId w15:val="{39117C0B-D8D2-488C-B74A-C6F43FE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7475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E7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9E7475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2020-10-28T17:13:00Z</dcterms:created>
  <dcterms:modified xsi:type="dcterms:W3CDTF">2020-10-29T11:11:00Z</dcterms:modified>
</cp:coreProperties>
</file>